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94A" w:rsidRPr="0029405A" w:rsidRDefault="004B0B87" w:rsidP="00C9194A">
      <w:pPr>
        <w:spacing w:after="120"/>
        <w:jc w:val="center"/>
        <w:rPr>
          <w:b/>
          <w:color w:val="70AD47" w:themeColor="accent6"/>
          <w:sz w:val="32"/>
        </w:rPr>
      </w:pPr>
      <w:r w:rsidRPr="0029405A">
        <w:rPr>
          <w:b/>
          <w:color w:val="70AD47" w:themeColor="accent6"/>
          <w:sz w:val="32"/>
        </w:rPr>
        <w:t>REGULAMIN KONKURSU</w:t>
      </w:r>
    </w:p>
    <w:p w:rsidR="00C9194A" w:rsidRPr="0029405A" w:rsidRDefault="004B0B87" w:rsidP="00C9194A">
      <w:pPr>
        <w:spacing w:after="120"/>
        <w:jc w:val="center"/>
        <w:rPr>
          <w:b/>
          <w:color w:val="70AD47" w:themeColor="accent6"/>
          <w:sz w:val="32"/>
        </w:rPr>
      </w:pPr>
      <w:r w:rsidRPr="0029405A">
        <w:rPr>
          <w:b/>
          <w:color w:val="70AD47" w:themeColor="accent6"/>
          <w:sz w:val="32"/>
        </w:rPr>
        <w:t>NA PALMĘ WIELKANOCNĄ 2023</w:t>
      </w:r>
      <w:bookmarkStart w:id="0" w:name="_GoBack"/>
      <w:bookmarkEnd w:id="0"/>
    </w:p>
    <w:p w:rsidR="00C9194A" w:rsidRPr="00C9194A" w:rsidRDefault="00C9194A" w:rsidP="00C9194A">
      <w:pPr>
        <w:spacing w:after="120"/>
        <w:jc w:val="center"/>
        <w:rPr>
          <w:b/>
          <w:sz w:val="24"/>
          <w:szCs w:val="24"/>
        </w:rPr>
      </w:pPr>
    </w:p>
    <w:p w:rsidR="00C9194A" w:rsidRDefault="00C9194A" w:rsidP="00C9194A">
      <w:pPr>
        <w:spacing w:after="120"/>
      </w:pPr>
      <w:r>
        <w:t>Zapraszamy do udziału w Konkursie na Palmę Wielkanocną! Niech obchody Wielkanocy będą okazją do zaprezentowania własnej twórczości, a także zachętą do poznania tradycji i zwyczajów związanych z wykonaniem palm wielkanocnych.</w:t>
      </w:r>
    </w:p>
    <w:p w:rsidR="00C9194A" w:rsidRDefault="00C9194A" w:rsidP="00C9194A">
      <w:pPr>
        <w:spacing w:after="120"/>
      </w:pPr>
    </w:p>
    <w:p w:rsidR="00C9194A" w:rsidRDefault="00C9194A" w:rsidP="00C9194A">
      <w:pPr>
        <w:spacing w:after="120"/>
      </w:pPr>
      <w:r w:rsidRPr="00C9194A">
        <w:rPr>
          <w:b/>
        </w:rPr>
        <w:t>1.</w:t>
      </w:r>
      <w:r>
        <w:t xml:space="preserve"> Cel konkursu:</w:t>
      </w:r>
    </w:p>
    <w:p w:rsidR="00C9194A" w:rsidRDefault="00C9194A" w:rsidP="00C9194A">
      <w:pPr>
        <w:spacing w:after="120"/>
      </w:pPr>
      <w:r>
        <w:t>- kultywowanie i podtrzymywanie tradycji Roku Obrzędowego</w:t>
      </w:r>
    </w:p>
    <w:p w:rsidR="00C9194A" w:rsidRDefault="00C9194A" w:rsidP="00C9194A">
      <w:pPr>
        <w:spacing w:after="120"/>
      </w:pPr>
      <w:r>
        <w:t>- edukacja dzieci młodzieży w zakresie poznawania obyczajów i zwyczajów regionalnych</w:t>
      </w:r>
    </w:p>
    <w:p w:rsidR="00C9194A" w:rsidRDefault="00C9194A" w:rsidP="00C9194A">
      <w:pPr>
        <w:spacing w:after="120"/>
      </w:pPr>
      <w:r>
        <w:t>- integracja społeczności lokalnej</w:t>
      </w:r>
    </w:p>
    <w:p w:rsidR="00C9194A" w:rsidRDefault="00C9194A" w:rsidP="00C9194A">
      <w:pPr>
        <w:spacing w:after="120"/>
      </w:pPr>
      <w:r>
        <w:t>- promocja dorobku kulturowego.</w:t>
      </w:r>
    </w:p>
    <w:p w:rsidR="00C9194A" w:rsidRDefault="00C9194A" w:rsidP="00C9194A">
      <w:pPr>
        <w:spacing w:after="120"/>
      </w:pPr>
      <w:r w:rsidRPr="00C9194A">
        <w:rPr>
          <w:b/>
        </w:rPr>
        <w:t>2.</w:t>
      </w:r>
      <w:r>
        <w:t xml:space="preserve"> Uczestnikiem konkursu może być każdy, kto zaakceptuje regulamin i spełni wymagania konkursu.</w:t>
      </w:r>
    </w:p>
    <w:p w:rsidR="00C9194A" w:rsidRDefault="00C9194A" w:rsidP="00C9194A">
      <w:pPr>
        <w:spacing w:after="120"/>
      </w:pPr>
      <w:r w:rsidRPr="00C9194A">
        <w:rPr>
          <w:b/>
        </w:rPr>
        <w:t>3.</w:t>
      </w:r>
      <w:r>
        <w:t xml:space="preserve"> Warunki uczestnictwa w konkursie:</w:t>
      </w:r>
    </w:p>
    <w:p w:rsidR="00C9194A" w:rsidRDefault="00C9194A" w:rsidP="00C9194A">
      <w:pPr>
        <w:spacing w:after="120"/>
      </w:pPr>
      <w:r>
        <w:t>Własnoręcznie wykonane palmy należy zaprezentować po Mszy Św. o godz. 12.30 w dniu 02.04.2023 (Niedziela Palmowa).</w:t>
      </w:r>
    </w:p>
    <w:p w:rsidR="00C9194A" w:rsidRDefault="00C9194A" w:rsidP="00C9194A">
      <w:pPr>
        <w:spacing w:after="120"/>
      </w:pPr>
      <w:r>
        <w:t>Palmy oceniane będą w dwóch kategoriach:</w:t>
      </w:r>
    </w:p>
    <w:p w:rsidR="00C9194A" w:rsidRDefault="00C9194A" w:rsidP="00C9194A">
      <w:pPr>
        <w:spacing w:after="120"/>
      </w:pPr>
      <w:r>
        <w:t>- palma tradycyjna</w:t>
      </w:r>
    </w:p>
    <w:p w:rsidR="00C9194A" w:rsidRDefault="00C9194A" w:rsidP="00C9194A">
      <w:pPr>
        <w:spacing w:after="120"/>
      </w:pPr>
      <w:r>
        <w:t>a) do wysokości 1m</w:t>
      </w:r>
    </w:p>
    <w:p w:rsidR="00C9194A" w:rsidRDefault="00C9194A" w:rsidP="00C9194A">
      <w:pPr>
        <w:spacing w:after="120"/>
      </w:pPr>
      <w:r>
        <w:t>b) powyżej 1m</w:t>
      </w:r>
    </w:p>
    <w:p w:rsidR="00C9194A" w:rsidRDefault="00C9194A" w:rsidP="00C9194A">
      <w:pPr>
        <w:spacing w:after="120"/>
      </w:pPr>
      <w:r>
        <w:t>- palma dowolna (artystyczna)</w:t>
      </w:r>
    </w:p>
    <w:p w:rsidR="00C9194A" w:rsidRDefault="00C9194A" w:rsidP="00C9194A">
      <w:pPr>
        <w:spacing w:after="120"/>
      </w:pPr>
      <w:r>
        <w:t>a) do wysokości 1m</w:t>
      </w:r>
    </w:p>
    <w:p w:rsidR="00C9194A" w:rsidRDefault="00C9194A" w:rsidP="00C9194A">
      <w:pPr>
        <w:spacing w:after="120"/>
      </w:pPr>
      <w:r>
        <w:t>b) powyżej 1m</w:t>
      </w:r>
    </w:p>
    <w:p w:rsidR="00C9194A" w:rsidRDefault="00C9194A" w:rsidP="00C9194A">
      <w:pPr>
        <w:spacing w:after="120"/>
      </w:pPr>
      <w:r w:rsidRPr="00C9194A">
        <w:rPr>
          <w:b/>
        </w:rPr>
        <w:t>4.</w:t>
      </w:r>
      <w:r>
        <w:t xml:space="preserve"> Kryteria oceny:</w:t>
      </w:r>
    </w:p>
    <w:p w:rsidR="00C9194A" w:rsidRDefault="00C9194A" w:rsidP="00C9194A">
      <w:pPr>
        <w:spacing w:after="120"/>
      </w:pPr>
      <w:r w:rsidRPr="00C9194A">
        <w:rPr>
          <w:b/>
        </w:rPr>
        <w:t>Palma tradycyjna</w:t>
      </w:r>
      <w:r>
        <w:t xml:space="preserve"> powinna być wykonana z następujących materiałów: kwiaty naturalne suszone, kwiaty wykonane własnoręcznie z bibuły, niebarwione trawy, bukszpan, barwinek, bazie, zielone gałązki iglaków, wstążki materiałowe lub z bibuły, drewno, inne materiały naturalne.</w:t>
      </w:r>
    </w:p>
    <w:p w:rsidR="00C9194A" w:rsidRDefault="00C9194A" w:rsidP="00C9194A">
      <w:pPr>
        <w:spacing w:after="120"/>
      </w:pPr>
      <w:r w:rsidRPr="00C9194A">
        <w:rPr>
          <w:b/>
        </w:rPr>
        <w:t>Palma dowolna</w:t>
      </w:r>
      <w:r>
        <w:t xml:space="preserve"> (artystyczna) powinna być z własnoręcznie wykonanych ozdób. Nie dopuszcza się ozdób zakupionych.</w:t>
      </w:r>
    </w:p>
    <w:p w:rsidR="00C9194A" w:rsidRDefault="00C9194A" w:rsidP="00C9194A">
      <w:pPr>
        <w:spacing w:after="120"/>
      </w:pPr>
      <w:r w:rsidRPr="00C9194A">
        <w:rPr>
          <w:b/>
        </w:rPr>
        <w:t>5.</w:t>
      </w:r>
      <w:r>
        <w:t xml:space="preserve"> Prace konkursowe oceniać będzie jury konkursowe.</w:t>
      </w:r>
    </w:p>
    <w:p w:rsidR="00C9194A" w:rsidRDefault="00C9194A" w:rsidP="00C9194A">
      <w:pPr>
        <w:spacing w:after="120"/>
      </w:pPr>
      <w:r w:rsidRPr="00C9194A">
        <w:rPr>
          <w:b/>
        </w:rPr>
        <w:t>6.</w:t>
      </w:r>
      <w:r>
        <w:t xml:space="preserve"> Organizatorzy przewidują nagrody i wyróżnienia.</w:t>
      </w:r>
    </w:p>
    <w:p w:rsidR="003D7FBE" w:rsidRDefault="00C9194A" w:rsidP="00C9194A">
      <w:pPr>
        <w:spacing w:after="120"/>
      </w:pPr>
      <w:r w:rsidRPr="00C9194A">
        <w:rPr>
          <w:b/>
        </w:rPr>
        <w:t>Uwaga!</w:t>
      </w:r>
      <w:r>
        <w:t xml:space="preserve"> Palmy wykonane z materiałów innych niż określone regulaminem nie będą oceniane! Dyskwalifikacji będą podlegały zakupione gotowe palmy.</w:t>
      </w:r>
    </w:p>
    <w:p w:rsidR="00C9194A" w:rsidRDefault="00C9194A" w:rsidP="00C9194A">
      <w:pPr>
        <w:spacing w:after="120"/>
      </w:pPr>
      <w:r w:rsidRPr="00C9194A">
        <w:t xml:space="preserve">ORGANIZATOR: Miejsko-Gminny Ośrodek Kultury w Piwnicznej-Zdroju, Parafia </w:t>
      </w:r>
      <w:proofErr w:type="spellStart"/>
      <w:r w:rsidRPr="00C9194A">
        <w:t>pw</w:t>
      </w:r>
      <w:proofErr w:type="spellEnd"/>
      <w:r w:rsidRPr="00C9194A">
        <w:t xml:space="preserve"> Narodzenia Najświętszej </w:t>
      </w:r>
      <w:r w:rsidR="0029405A">
        <w:t>Maryi Panny w Piwnicznej Zdroju, Urząd Miasta i Gminy Piwniczna-Zdrój</w:t>
      </w:r>
    </w:p>
    <w:sectPr w:rsidR="00C9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4A"/>
    <w:rsid w:val="00246FE5"/>
    <w:rsid w:val="0029405A"/>
    <w:rsid w:val="004B0B87"/>
    <w:rsid w:val="00C9194A"/>
    <w:rsid w:val="00DE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F8AAE-2DA8-4541-9781-D5C1C525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2023-03-06T08:27:00Z</dcterms:created>
  <dcterms:modified xsi:type="dcterms:W3CDTF">2023-03-07T07:44:00Z</dcterms:modified>
</cp:coreProperties>
</file>