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60508" w14:textId="77777777" w:rsidR="00040570" w:rsidRDefault="00040570" w:rsidP="51B3CFF8">
      <w:pPr>
        <w:jc w:val="center"/>
        <w:rPr>
          <w:b/>
          <w:bCs/>
          <w:sz w:val="28"/>
          <w:szCs w:val="28"/>
        </w:rPr>
      </w:pPr>
    </w:p>
    <w:p w14:paraId="632B8067" w14:textId="3F1336B1" w:rsidR="00002724" w:rsidRDefault="00002724" w:rsidP="51B3CFF8">
      <w:pPr>
        <w:jc w:val="center"/>
        <w:rPr>
          <w:b/>
          <w:bCs/>
          <w:sz w:val="28"/>
          <w:szCs w:val="28"/>
        </w:rPr>
      </w:pPr>
      <w:r w:rsidRPr="51B3CFF8">
        <w:rPr>
          <w:b/>
          <w:bCs/>
          <w:sz w:val="28"/>
          <w:szCs w:val="28"/>
        </w:rPr>
        <w:t>Regulamin Konkursu „</w:t>
      </w:r>
      <w:r w:rsidR="00463404" w:rsidRPr="51B3CFF8">
        <w:rPr>
          <w:b/>
          <w:bCs/>
          <w:sz w:val="28"/>
          <w:szCs w:val="28"/>
        </w:rPr>
        <w:t>Pamiątka Górala spoza Podhala</w:t>
      </w:r>
      <w:r w:rsidRPr="51B3CFF8">
        <w:rPr>
          <w:b/>
          <w:bCs/>
          <w:sz w:val="28"/>
          <w:szCs w:val="28"/>
        </w:rPr>
        <w:t>”</w:t>
      </w:r>
    </w:p>
    <w:p w14:paraId="701BD2BF" w14:textId="77777777" w:rsidR="00463404" w:rsidRDefault="00463404" w:rsidP="51B3CFF8">
      <w:pPr>
        <w:rPr>
          <w:b/>
          <w:bCs/>
          <w:sz w:val="28"/>
          <w:szCs w:val="28"/>
        </w:rPr>
      </w:pPr>
    </w:p>
    <w:p w14:paraId="7D5BCE08" w14:textId="7670D009" w:rsidR="00463404" w:rsidRPr="00463404" w:rsidRDefault="00002724" w:rsidP="00463404">
      <w:pPr>
        <w:jc w:val="center"/>
        <w:rPr>
          <w:b/>
        </w:rPr>
      </w:pPr>
      <w:r w:rsidRPr="00463404">
        <w:rPr>
          <w:b/>
        </w:rPr>
        <w:t>§1 Postanowienia ogólne</w:t>
      </w:r>
    </w:p>
    <w:p w14:paraId="14BDC620" w14:textId="77777777" w:rsidR="00463404" w:rsidRDefault="00002724">
      <w:r>
        <w:t>1. Niniejszy regulamin („Regulamin”) określa warunki i zasady przeprowadzenia konkursu „</w:t>
      </w:r>
      <w:r w:rsidR="00463404">
        <w:t>Pamiątka Górala spoza Podhala</w:t>
      </w:r>
      <w:r>
        <w:t xml:space="preserve">”(„Konkurs”), a także wyboru zwycięzców w Konkursie. </w:t>
      </w:r>
    </w:p>
    <w:p w14:paraId="2651FD2E" w14:textId="69A50E73" w:rsidR="00463404" w:rsidRDefault="00002724">
      <w:r>
        <w:t>2. Organizator</w:t>
      </w:r>
      <w:r w:rsidR="00463404">
        <w:t>ami</w:t>
      </w:r>
      <w:r>
        <w:t xml:space="preserve"> Konkursu </w:t>
      </w:r>
      <w:r w:rsidR="00463404">
        <w:t xml:space="preserve">są: Fundacja Mapa Pasji, </w:t>
      </w:r>
      <w:r w:rsidR="00463404" w:rsidRPr="00463404">
        <w:t>Centrum Kultury w Krynicy-Zdroju</w:t>
      </w:r>
      <w:r w:rsidR="00463404">
        <w:t xml:space="preserve">, </w:t>
      </w:r>
      <w:r w:rsidR="00463404" w:rsidRPr="00463404">
        <w:t>Gminny Ośrodek Kultury w Łącku</w:t>
      </w:r>
      <w:r w:rsidR="00463404">
        <w:t xml:space="preserve">, </w:t>
      </w:r>
      <w:r w:rsidR="00463404" w:rsidRPr="00463404">
        <w:t xml:space="preserve">Miejsko-Gminny Ośrodek Kultury im. Danuty Szaflarskiej w </w:t>
      </w:r>
      <w:proofErr w:type="spellStart"/>
      <w:r w:rsidR="00463404" w:rsidRPr="00463404">
        <w:t>Piwnicznej-Zdroju</w:t>
      </w:r>
      <w:proofErr w:type="spellEnd"/>
      <w:r w:rsidR="00463404">
        <w:t xml:space="preserve">, </w:t>
      </w:r>
      <w:r w:rsidR="000404C5" w:rsidRPr="000404C5">
        <w:t>Gminne Centrum Kultury w Lipnicy Wielkiej</w:t>
      </w:r>
      <w:r w:rsidR="000404C5">
        <w:t xml:space="preserve">, </w:t>
      </w:r>
      <w:r w:rsidR="000404C5" w:rsidRPr="000404C5">
        <w:t xml:space="preserve">Babiogórskie Centrum Kultury w Zawoi im. dr Urszuli </w:t>
      </w:r>
      <w:proofErr w:type="spellStart"/>
      <w:r w:rsidR="000404C5" w:rsidRPr="000404C5">
        <w:t>Janickiej-Krzywdy</w:t>
      </w:r>
      <w:proofErr w:type="spellEnd"/>
      <w:r>
        <w:t>, zwan</w:t>
      </w:r>
      <w:r w:rsidR="000404C5">
        <w:t>i</w:t>
      </w:r>
      <w:r>
        <w:t xml:space="preserve"> dalej „Organizatorem”. Konkurs odbywa się na terenie Rzeczypospolitej Polskiej. </w:t>
      </w:r>
    </w:p>
    <w:p w14:paraId="2FEF721A" w14:textId="4DB5BD93" w:rsidR="000404C5" w:rsidRDefault="00002724">
      <w:r>
        <w:t>3. Konkurs jest związany z realizacją projektu pn. „</w:t>
      </w:r>
      <w:r w:rsidR="000404C5">
        <w:t>Skarby Górali spoza Podhala</w:t>
      </w:r>
      <w:r>
        <w:t>”</w:t>
      </w:r>
      <w:r w:rsidR="3EBB23CE">
        <w:t>,</w:t>
      </w:r>
      <w:r>
        <w:t xml:space="preserve"> na realizację którego Organizator otrzymał wsparcie finansowe z</w:t>
      </w:r>
      <w:r w:rsidR="1D93E4E3">
        <w:t>e</w:t>
      </w:r>
      <w:r>
        <w:t xml:space="preserve"> środków </w:t>
      </w:r>
      <w:r w:rsidR="000404C5">
        <w:t>Programu „Kultura”, Działanie 2 „Poprawa dostępu do kultury i sztuki” w ramach MF EOG 2014 – 2021</w:t>
      </w:r>
      <w:r>
        <w:t xml:space="preserve">. </w:t>
      </w:r>
    </w:p>
    <w:p w14:paraId="16807207" w14:textId="1670CCE7" w:rsidR="63022E50" w:rsidRDefault="00040570" w:rsidP="51B3CFF8">
      <w:r>
        <w:t>4</w:t>
      </w:r>
      <w:r w:rsidR="63022E50">
        <w:t>. Administratorem danych osobowych przetwarzanych na potrzeby przeprowadzenia Konkursu jest Fundacja Mapa Pasji. Szczegółowe informacje na temat zasad przetwarzania danych osobowych dostępne są na stronie http://mapapasji.pl/rodo</w:t>
      </w:r>
    </w:p>
    <w:p w14:paraId="343FC2B7" w14:textId="77777777" w:rsidR="000404C5" w:rsidRDefault="000404C5"/>
    <w:p w14:paraId="46A1DB68" w14:textId="4A6AEC43" w:rsidR="000404C5" w:rsidRDefault="00002724" w:rsidP="51B3CFF8">
      <w:pPr>
        <w:jc w:val="center"/>
        <w:rPr>
          <w:b/>
          <w:bCs/>
        </w:rPr>
      </w:pPr>
      <w:r w:rsidRPr="51B3CFF8">
        <w:rPr>
          <w:b/>
          <w:bCs/>
        </w:rPr>
        <w:t>§2 Cele Konkursu</w:t>
      </w:r>
    </w:p>
    <w:p w14:paraId="4C0F8380" w14:textId="62B6D9C3" w:rsidR="000404C5" w:rsidRDefault="00002724">
      <w:r>
        <w:t>1. Głównym celem Konkursu jest stworzenie pamiąt</w:t>
      </w:r>
      <w:r w:rsidR="6288917C">
        <w:t>ek</w:t>
      </w:r>
      <w:r>
        <w:t xml:space="preserve"> </w:t>
      </w:r>
      <w:r w:rsidR="000404C5">
        <w:t>promując</w:t>
      </w:r>
      <w:r w:rsidR="26263F1E">
        <w:t>ych</w:t>
      </w:r>
      <w:r w:rsidR="000404C5">
        <w:t xml:space="preserve"> dziedzictwo kulturowe Górali spoza Podhala</w:t>
      </w:r>
      <w:r w:rsidR="65B4C021">
        <w:t xml:space="preserve">, w szczególności </w:t>
      </w:r>
      <w:r w:rsidR="76D35BC4">
        <w:t xml:space="preserve">następujących grup etnograficznych: </w:t>
      </w:r>
      <w:r w:rsidR="4E23FEBB">
        <w:t>Babiogórców, Orawian, Górali Nadpopradzkich, Górali Białych i Łemków</w:t>
      </w:r>
      <w:r>
        <w:t xml:space="preserve">. </w:t>
      </w:r>
      <w:r w:rsidR="6D5926C4">
        <w:t>P</w:t>
      </w:r>
      <w:r w:rsidR="7C5E77F8">
        <w:t xml:space="preserve">rzedmioty </w:t>
      </w:r>
      <w:r w:rsidR="6D5926C4">
        <w:t>te powinny</w:t>
      </w:r>
      <w:r w:rsidR="5ACB7DB6">
        <w:t xml:space="preserve"> nawiązywa</w:t>
      </w:r>
      <w:r w:rsidR="7FF11E4B">
        <w:t>ć</w:t>
      </w:r>
      <w:r w:rsidR="5ACB7DB6">
        <w:t xml:space="preserve"> do kultury i przyrody tych terenów, ich tradycji, </w:t>
      </w:r>
      <w:r w:rsidR="1810AAAD">
        <w:t xml:space="preserve">rzemiosła, </w:t>
      </w:r>
      <w:r w:rsidR="679896DF">
        <w:t xml:space="preserve">stosowanych materiałów, wzornictwa, </w:t>
      </w:r>
      <w:r w:rsidR="387B162A">
        <w:t>ale czerpa</w:t>
      </w:r>
      <w:r w:rsidR="157CE4B2">
        <w:t>ć</w:t>
      </w:r>
      <w:r w:rsidR="387B162A">
        <w:t xml:space="preserve"> jednocześnie z wzornictwa współczesnego. </w:t>
      </w:r>
      <w:r w:rsidR="1650BD62">
        <w:t xml:space="preserve">Powinny one przypominać miejsce, w którym powstały. </w:t>
      </w:r>
    </w:p>
    <w:p w14:paraId="2192211C" w14:textId="2B059F2C" w:rsidR="000404C5" w:rsidRDefault="00002724" w:rsidP="000B1849">
      <w:r>
        <w:t xml:space="preserve">2. Celami dodatkowymi Konkursu są: </w:t>
      </w:r>
      <w:r w:rsidR="000B1849">
        <w:t>a) upowszechnienie mniej znanej góralszczyzny spoza Podhala; b) przyciągnięci</w:t>
      </w:r>
      <w:r w:rsidR="34CF9F45">
        <w:t>e</w:t>
      </w:r>
      <w:r w:rsidR="000B1849">
        <w:t xml:space="preserve"> nowej publiczności zainteresowanej dziedzictwem kulturowym; c) tworzeni</w:t>
      </w:r>
      <w:r w:rsidR="3503D5C1">
        <w:t>e</w:t>
      </w:r>
      <w:r w:rsidR="000B1849">
        <w:t xml:space="preserve"> warunków do rozwijania przedsiębiorczości kulturalnej.</w:t>
      </w:r>
    </w:p>
    <w:p w14:paraId="62A9382A" w14:textId="77777777" w:rsidR="000404C5" w:rsidRDefault="000404C5" w:rsidP="000404C5">
      <w:pPr>
        <w:jc w:val="center"/>
      </w:pPr>
    </w:p>
    <w:p w14:paraId="4F572C5D" w14:textId="4A2E0601" w:rsidR="000404C5" w:rsidRDefault="00002724" w:rsidP="51B3CFF8">
      <w:pPr>
        <w:jc w:val="center"/>
        <w:rPr>
          <w:b/>
          <w:bCs/>
        </w:rPr>
      </w:pPr>
      <w:r w:rsidRPr="51B3CFF8">
        <w:rPr>
          <w:b/>
          <w:bCs/>
        </w:rPr>
        <w:t>§3 Zasady Konkursu</w:t>
      </w:r>
    </w:p>
    <w:p w14:paraId="686D7B1D" w14:textId="5325954B" w:rsidR="000B1849" w:rsidRDefault="350C9EDD" w:rsidP="51B3CFF8">
      <w:r>
        <w:t xml:space="preserve">1. Uczestnikami Konkursu mogą być osoby indywidualne, w szczególności projektanci, artyści, plastycy, rzemieślnicy i rękodzielnicy, którzy inspirują się kulturą góralską, a także studenci wyższych szkół artystycznych. </w:t>
      </w:r>
    </w:p>
    <w:p w14:paraId="4DE0DDB6" w14:textId="1FEE211C" w:rsidR="000B1849" w:rsidRDefault="350C9EDD">
      <w:r>
        <w:t>2</w:t>
      </w:r>
      <w:r w:rsidR="00002724">
        <w:t xml:space="preserve">. Udział w Konkursie jest dobrowolny i bezpłatny. </w:t>
      </w:r>
    </w:p>
    <w:p w14:paraId="580E151A" w14:textId="39BA3B68" w:rsidR="000B1849" w:rsidRDefault="00002724" w:rsidP="51B3CFF8">
      <w:r>
        <w:t xml:space="preserve">3. </w:t>
      </w:r>
      <w:r w:rsidR="57315932">
        <w:t>Jeden uczestnik może przygotować maksymalnie 3 projekty</w:t>
      </w:r>
      <w:r w:rsidR="6B18EA2F">
        <w:t xml:space="preserve"> pamiątek (dalej “Projekty”)</w:t>
      </w:r>
      <w:r w:rsidR="57315932">
        <w:t>, przy czym n</w:t>
      </w:r>
      <w:r>
        <w:t>ie można zgłosić projektu prezentowanego kiedykolwiek</w:t>
      </w:r>
      <w:r w:rsidR="000B1849">
        <w:t xml:space="preserve"> </w:t>
      </w:r>
      <w:r>
        <w:t xml:space="preserve">lub gdziekolwiek wcześniej. </w:t>
      </w:r>
    </w:p>
    <w:p w14:paraId="02925E51" w14:textId="2915612F" w:rsidR="48AD64A0" w:rsidRDefault="48AD64A0" w:rsidP="51B3CFF8">
      <w:r>
        <w:lastRenderedPageBreak/>
        <w:t xml:space="preserve">4. </w:t>
      </w:r>
      <w:r w:rsidR="3BE92E49">
        <w:t xml:space="preserve">Projekty będą oceniane w </w:t>
      </w:r>
      <w:r w:rsidR="17927079">
        <w:t>6</w:t>
      </w:r>
      <w:r w:rsidR="3BE92E49">
        <w:t xml:space="preserve"> kategoriach: pamiątka z regionu Babiogórców, Orawian, Górali Nadpopradzkich, Górali Białych i Łemków</w:t>
      </w:r>
      <w:r w:rsidR="4D978B6D">
        <w:t xml:space="preserve"> oraz ogólna dla regionu (kategoria “Skarby Górali”).</w:t>
      </w:r>
    </w:p>
    <w:p w14:paraId="466FE3DC" w14:textId="65201AA7" w:rsidR="00D8102D" w:rsidRDefault="3BE92E49">
      <w:r>
        <w:t>5</w:t>
      </w:r>
      <w:r w:rsidR="7A9C4C94">
        <w:t>.</w:t>
      </w:r>
      <w:r w:rsidR="00002724">
        <w:t xml:space="preserve"> </w:t>
      </w:r>
      <w:r w:rsidR="14999ABB">
        <w:t>Laureatów wyłoni minimum 7-osobowe</w:t>
      </w:r>
      <w:r w:rsidR="00002724">
        <w:t xml:space="preserve"> jury Konkursu („Jury")</w:t>
      </w:r>
      <w:r w:rsidR="24586CE3">
        <w:t xml:space="preserve">. </w:t>
      </w:r>
      <w:r w:rsidR="6A26610C">
        <w:t xml:space="preserve">W skład Jury wejdą reprezentanci wszystkich </w:t>
      </w:r>
      <w:r w:rsidR="5C8C64C1">
        <w:t>Organizatorów Konkursu oraz min. 1 zewnętrzny ekspert/ekspertka.</w:t>
      </w:r>
      <w:r w:rsidR="0B693E54">
        <w:t xml:space="preserve"> Z</w:t>
      </w:r>
      <w:r w:rsidR="00002724">
        <w:t xml:space="preserve"> obrad Jury sporządzony zostanie protokół, który zostanie podpisany przez wszystkich biorących udział w obradach członków Jury. </w:t>
      </w:r>
    </w:p>
    <w:p w14:paraId="65617510" w14:textId="77777777" w:rsidR="00D8102D" w:rsidRDefault="00D8102D"/>
    <w:p w14:paraId="0C654788" w14:textId="2475E0C8" w:rsidR="00D8102D" w:rsidRDefault="00002724" w:rsidP="51B3CFF8">
      <w:pPr>
        <w:jc w:val="center"/>
        <w:rPr>
          <w:b/>
          <w:bCs/>
        </w:rPr>
      </w:pPr>
      <w:r w:rsidRPr="51B3CFF8">
        <w:rPr>
          <w:b/>
          <w:bCs/>
        </w:rPr>
        <w:t>§ 4 Warunki udziału w Konkursie</w:t>
      </w:r>
    </w:p>
    <w:p w14:paraId="1B962602" w14:textId="1D98400A" w:rsidR="00D8102D" w:rsidRDefault="00002724" w:rsidP="51B3CFF8">
      <w:r>
        <w:t xml:space="preserve">1. Warunkiem udziału w Konkursie jest samodzielne </w:t>
      </w:r>
      <w:r w:rsidR="7EC3241C">
        <w:t>przygotowa</w:t>
      </w:r>
      <w:r>
        <w:t>nie oraz zgłoszenie projektu pamiąt</w:t>
      </w:r>
      <w:r w:rsidR="429A5306">
        <w:t xml:space="preserve">ki </w:t>
      </w:r>
      <w:r>
        <w:t>nawiązując</w:t>
      </w:r>
      <w:r w:rsidR="1E333E99">
        <w:t>ej</w:t>
      </w:r>
      <w:r>
        <w:t xml:space="preserve"> do dziedzictwa kulturowego i przyrodniczego</w:t>
      </w:r>
      <w:r w:rsidR="0E43507D">
        <w:t xml:space="preserve"> jednej z wybranych grup Górali:</w:t>
      </w:r>
      <w:r>
        <w:t xml:space="preserve"> </w:t>
      </w:r>
      <w:r w:rsidR="2D761A50">
        <w:t xml:space="preserve">Babiogórców, Orawian, Górali Nadpopradzkich, Górali Białych </w:t>
      </w:r>
      <w:r w:rsidR="72C0F429">
        <w:t>lub</w:t>
      </w:r>
      <w:r w:rsidR="2D761A50">
        <w:t xml:space="preserve"> Łemków</w:t>
      </w:r>
      <w:r w:rsidR="24ADC734">
        <w:t>, bądź wszystkich Górali spoza Podhala łącznie (kategoria “Skarby Górali”).</w:t>
      </w:r>
    </w:p>
    <w:p w14:paraId="04872EA1" w14:textId="1B41F226" w:rsidR="00D8102D" w:rsidRPr="00D8102D" w:rsidRDefault="00002724">
      <w:r>
        <w:t xml:space="preserve">2. </w:t>
      </w:r>
      <w:r w:rsidR="1EEC01A9">
        <w:t>Projekty należy złożyć</w:t>
      </w:r>
      <w:r w:rsidR="1EEC01A9" w:rsidRPr="51B3CFF8">
        <w:rPr>
          <w:b/>
          <w:bCs/>
        </w:rPr>
        <w:t xml:space="preserve"> d</w:t>
      </w:r>
      <w:r w:rsidR="456CBAD2" w:rsidRPr="51B3CFF8">
        <w:rPr>
          <w:b/>
          <w:bCs/>
        </w:rPr>
        <w:t>o</w:t>
      </w:r>
      <w:r w:rsidRPr="51B3CFF8">
        <w:rPr>
          <w:b/>
          <w:bCs/>
        </w:rPr>
        <w:t xml:space="preserve"> </w:t>
      </w:r>
      <w:r w:rsidR="0AD36CF3" w:rsidRPr="51B3CFF8">
        <w:rPr>
          <w:b/>
          <w:bCs/>
        </w:rPr>
        <w:t>5 maja 2023 r.</w:t>
      </w:r>
      <w:r w:rsidRPr="51B3CFF8">
        <w:rPr>
          <w:b/>
          <w:bCs/>
        </w:rPr>
        <w:t xml:space="preserve"> </w:t>
      </w:r>
      <w:r w:rsidR="33D4C68C">
        <w:t xml:space="preserve">w </w:t>
      </w:r>
      <w:r w:rsidR="0D307405">
        <w:t>wybranej formie</w:t>
      </w:r>
      <w:r w:rsidR="33D4C68C">
        <w:t>:</w:t>
      </w:r>
    </w:p>
    <w:p w14:paraId="3E6E1CA2" w14:textId="70CE1A6F" w:rsidR="00D8102D" w:rsidRPr="00D8102D" w:rsidRDefault="33D4C68C" w:rsidP="51B3CFF8">
      <w:pPr>
        <w:pStyle w:val="Akapitzlist"/>
        <w:numPr>
          <w:ilvl w:val="0"/>
          <w:numId w:val="5"/>
        </w:numPr>
      </w:pPr>
      <w:r w:rsidRPr="51B3CFF8">
        <w:rPr>
          <w:b/>
          <w:bCs/>
        </w:rPr>
        <w:t>Wizualizacji elektronicznej</w:t>
      </w:r>
      <w:r>
        <w:t xml:space="preserve"> (</w:t>
      </w:r>
      <w:r w:rsidR="3F1C8D4C">
        <w:t xml:space="preserve">min. </w:t>
      </w:r>
      <w:r>
        <w:t xml:space="preserve">2 grafiki </w:t>
      </w:r>
      <w:r w:rsidR="74AD929F">
        <w:t xml:space="preserve">w formacie pdf, </w:t>
      </w:r>
      <w:proofErr w:type="spellStart"/>
      <w:r w:rsidR="74AD929F">
        <w:t>tiff</w:t>
      </w:r>
      <w:proofErr w:type="spellEnd"/>
      <w:r w:rsidR="74AD929F">
        <w:t xml:space="preserve"> lub jpg) przesłanej za pośrednictwem platformy wetransfer.com na adres </w:t>
      </w:r>
      <w:hyperlink r:id="rId7">
        <w:r w:rsidR="74AD929F" w:rsidRPr="51B3CFF8">
          <w:rPr>
            <w:rStyle w:val="Hipercze"/>
          </w:rPr>
          <w:t>konkurs@mapapapasji.pl</w:t>
        </w:r>
      </w:hyperlink>
    </w:p>
    <w:p w14:paraId="0D6BD10A" w14:textId="5A1DBE4A" w:rsidR="74AD929F" w:rsidRDefault="74AD929F" w:rsidP="51B3CFF8">
      <w:pPr>
        <w:pStyle w:val="Akapitzlist"/>
        <w:numPr>
          <w:ilvl w:val="0"/>
          <w:numId w:val="5"/>
        </w:numPr>
      </w:pPr>
      <w:r w:rsidRPr="51B3CFF8">
        <w:rPr>
          <w:b/>
          <w:bCs/>
        </w:rPr>
        <w:t xml:space="preserve">Prototypu pamiątki </w:t>
      </w:r>
      <w:r>
        <w:t>dostarczonej do biura jednego z Organizatorów konkursu w godzinach jego urzędowania.</w:t>
      </w:r>
    </w:p>
    <w:p w14:paraId="521D1AC7" w14:textId="3D98595B" w:rsidR="00D8102D" w:rsidRDefault="00002724">
      <w:r>
        <w:t xml:space="preserve">3. </w:t>
      </w:r>
      <w:r w:rsidR="5CC0E751">
        <w:t xml:space="preserve">Wraz z projektem konieczne jest złożenie wypełnionego </w:t>
      </w:r>
      <w:r w:rsidR="5CC0E751" w:rsidRPr="51B3CFF8">
        <w:rPr>
          <w:b/>
          <w:bCs/>
        </w:rPr>
        <w:t>zgłoszenia do konkursu</w:t>
      </w:r>
      <w:r w:rsidR="5CC0E751">
        <w:t xml:space="preserve"> wg wzoru stanowiącego załącznik do regulaminu. </w:t>
      </w:r>
      <w:r w:rsidR="1C89EB45">
        <w:t>Uczestnik musi określić:</w:t>
      </w:r>
    </w:p>
    <w:p w14:paraId="2EA0872C" w14:textId="5DD67020" w:rsidR="00D8102D" w:rsidRDefault="528F0639" w:rsidP="51B3CFF8">
      <w:pPr>
        <w:pStyle w:val="Akapitzlist"/>
        <w:numPr>
          <w:ilvl w:val="0"/>
          <w:numId w:val="4"/>
        </w:numPr>
      </w:pPr>
      <w:r>
        <w:t>Kategorię pamiątki (d</w:t>
      </w:r>
      <w:r w:rsidR="331737B3">
        <w:t xml:space="preserve">la </w:t>
      </w:r>
      <w:r w:rsidR="356C331E">
        <w:t xml:space="preserve">której </w:t>
      </w:r>
      <w:r w:rsidR="331737B3">
        <w:t xml:space="preserve">grupy Górali została </w:t>
      </w:r>
      <w:r w:rsidR="4063A751">
        <w:t>przygotowana)</w:t>
      </w:r>
      <w:r w:rsidR="0C8FDCD4">
        <w:t>,</w:t>
      </w:r>
    </w:p>
    <w:p w14:paraId="442164A1" w14:textId="17A10B47" w:rsidR="278E90BF" w:rsidRDefault="278E90BF" w:rsidP="51B3CFF8">
      <w:pPr>
        <w:pStyle w:val="Akapitzlist"/>
        <w:numPr>
          <w:ilvl w:val="0"/>
          <w:numId w:val="4"/>
        </w:numPr>
      </w:pPr>
      <w:r>
        <w:t>Sposób wykonania projektu (zastosowane materiały, technikę wykonania)</w:t>
      </w:r>
      <w:r w:rsidR="0C8FDCD4">
        <w:t>,</w:t>
      </w:r>
    </w:p>
    <w:p w14:paraId="2B6C5090" w14:textId="14A5720B" w:rsidR="3A81430F" w:rsidRDefault="3A81430F" w:rsidP="51B3CFF8">
      <w:pPr>
        <w:pStyle w:val="Akapitzlist"/>
        <w:numPr>
          <w:ilvl w:val="0"/>
          <w:numId w:val="4"/>
        </w:numPr>
      </w:pPr>
      <w:r>
        <w:t>Rozmiary pamiątki (w przypadku wizualizacji elektronicznej),</w:t>
      </w:r>
    </w:p>
    <w:p w14:paraId="362364D2" w14:textId="5B977367" w:rsidR="3A81430F" w:rsidRDefault="3A81430F" w:rsidP="51B3CFF8">
      <w:pPr>
        <w:pStyle w:val="Akapitzlist"/>
        <w:numPr>
          <w:ilvl w:val="0"/>
          <w:numId w:val="4"/>
        </w:numPr>
      </w:pPr>
      <w:r>
        <w:t>Szacunkowy koszt produkcji pamiątki (przy zamówieniu 100 sztuk),</w:t>
      </w:r>
    </w:p>
    <w:p w14:paraId="53C33322" w14:textId="5710BC6F" w:rsidR="3A81430F" w:rsidRDefault="3A81430F" w:rsidP="51B3CFF8">
      <w:pPr>
        <w:pStyle w:val="Akapitzlist"/>
        <w:numPr>
          <w:ilvl w:val="0"/>
          <w:numId w:val="4"/>
        </w:numPr>
      </w:pPr>
      <w:r>
        <w:t xml:space="preserve">Związek z kulturą / przyrodą regionu (opis symboliki, nawiązania do tradycji regionu, jego dziedzictwa kulturowego lub przyrodniczego, </w:t>
      </w:r>
      <w:r w:rsidR="77DFEF33">
        <w:t>historii, wzornictwa itp.</w:t>
      </w:r>
      <w:r>
        <w:t>)</w:t>
      </w:r>
    </w:p>
    <w:p w14:paraId="0ED74F6F" w14:textId="45119647" w:rsidR="1D26A12B" w:rsidRDefault="1D26A12B" w:rsidP="51B3CFF8">
      <w:r>
        <w:t>4. Wypełnione i podpisane zgłoszenie do projektu mo</w:t>
      </w:r>
      <w:r w:rsidR="08C20E6A">
        <w:t>żna dostarczyć</w:t>
      </w:r>
      <w:r>
        <w:t>:</w:t>
      </w:r>
    </w:p>
    <w:p w14:paraId="205F733E" w14:textId="5D53D8DC" w:rsidR="1D26A12B" w:rsidRDefault="1D26A12B" w:rsidP="51B3CFF8">
      <w:pPr>
        <w:pStyle w:val="Akapitzlist"/>
        <w:numPr>
          <w:ilvl w:val="0"/>
          <w:numId w:val="3"/>
        </w:numPr>
      </w:pPr>
      <w:r>
        <w:t>w formie papierowej (</w:t>
      </w:r>
      <w:r w:rsidR="793CFAEC">
        <w:t>pocztą, kurierem lub osobiście) do jednego z Organizatorów konkursu;</w:t>
      </w:r>
    </w:p>
    <w:p w14:paraId="78BFA644" w14:textId="2DE08B58" w:rsidR="793CFAEC" w:rsidRDefault="793CFAEC" w:rsidP="51B3CFF8">
      <w:pPr>
        <w:pStyle w:val="Akapitzlist"/>
        <w:numPr>
          <w:ilvl w:val="0"/>
          <w:numId w:val="3"/>
        </w:numPr>
      </w:pPr>
      <w:r>
        <w:t>w formie skanu przez platformę wetransfer.com.</w:t>
      </w:r>
    </w:p>
    <w:p w14:paraId="056814C3" w14:textId="3B5CE970" w:rsidR="793CFAEC" w:rsidRDefault="793CFAEC" w:rsidP="51B3CFF8">
      <w:r>
        <w:t>5. Formularz zgłoszeniowy musi zostać dostarczony razem z prototypem lub wizualizacją pamiątki</w:t>
      </w:r>
      <w:r w:rsidR="1E9DCE19">
        <w:t>. Sama pamiątka powinna być podpisana, tak by jej autor/autorka był łatwy do identyfikacji.</w:t>
      </w:r>
    </w:p>
    <w:p w14:paraId="29000722" w14:textId="357DD731" w:rsidR="00D8102D" w:rsidRDefault="1E9DCE19">
      <w:r>
        <w:t>6</w:t>
      </w:r>
      <w:r w:rsidR="00002724">
        <w:t xml:space="preserve">. Wszelkie koszty związane z uczestnictwem w Konkursie oraz związane z przygotowaniem pracy konkursowej ponosi uczestnik Konkursu. </w:t>
      </w:r>
    </w:p>
    <w:p w14:paraId="06C0B66B" w14:textId="6ADB1CD7" w:rsidR="00D2138D" w:rsidRDefault="008F5807" w:rsidP="51B3CFF8">
      <w:pPr>
        <w:jc w:val="center"/>
        <w:rPr>
          <w:b/>
          <w:bCs/>
        </w:rPr>
      </w:pPr>
    </w:p>
    <w:p w14:paraId="7F53D7A2" w14:textId="249E62B9" w:rsidR="00D2138D" w:rsidRDefault="55F9FE9A" w:rsidP="51B3CFF8">
      <w:pPr>
        <w:jc w:val="center"/>
        <w:rPr>
          <w:b/>
          <w:bCs/>
        </w:rPr>
      </w:pPr>
      <w:r w:rsidRPr="51B3CFF8">
        <w:rPr>
          <w:b/>
          <w:bCs/>
        </w:rPr>
        <w:t>§ 5 Kryteria oceny projektów</w:t>
      </w:r>
    </w:p>
    <w:p w14:paraId="5ADD3707" w14:textId="7B35F662" w:rsidR="00D2138D" w:rsidRDefault="596B95A5" w:rsidP="51B3CFF8">
      <w:r>
        <w:t xml:space="preserve">1. </w:t>
      </w:r>
      <w:r w:rsidR="3A3BDAA9">
        <w:t xml:space="preserve">Prace będą oceniane według następujących kryteriów: </w:t>
      </w:r>
    </w:p>
    <w:p w14:paraId="6839178D" w14:textId="77777777" w:rsidR="00D2138D" w:rsidRDefault="3A3BDAA9" w:rsidP="51B3CFF8">
      <w:r>
        <w:lastRenderedPageBreak/>
        <w:t xml:space="preserve">a) zgodność z samą definicją pamiątki jako przedmiotu niewielkiego, poręcznego, lekkiego, który przywołuje lub ma przywołać wspomnienia o jakimś miejscu, wydarzeniu lub osobie, </w:t>
      </w:r>
    </w:p>
    <w:p w14:paraId="0FF1F1B9" w14:textId="6492B11B" w:rsidR="00D2138D" w:rsidRDefault="53893163" w:rsidP="081EE301">
      <w:r>
        <w:t>b</w:t>
      </w:r>
      <w:r w:rsidR="3A3BDAA9">
        <w:t>) nawiązanie do dziedzictwa kulturowego i przyrodniczego jednej z wybranych góralskich grup: Babiogórców, Orawian, Górali Nadpopradzkich, Górali Białych lub Łemków, bądź wszystkich ww. grup łącznie (kategoria “Skarby Górali”)</w:t>
      </w:r>
      <w:r w:rsidR="6CD4EF70">
        <w:t>,</w:t>
      </w:r>
    </w:p>
    <w:p w14:paraId="0C1E19A6" w14:textId="6FA68410" w:rsidR="00D2138D" w:rsidRDefault="66D0C7E8" w:rsidP="081EE301">
      <w:r>
        <w:t>c) użyteczność proponowanego przedmiotu,</w:t>
      </w:r>
    </w:p>
    <w:p w14:paraId="6A55638A" w14:textId="4BD6AF97" w:rsidR="00D2138D" w:rsidRDefault="66D0C7E8" w:rsidP="081EE301">
      <w:r>
        <w:t>d</w:t>
      </w:r>
      <w:r w:rsidR="3A3BDAA9">
        <w:t xml:space="preserve">) </w:t>
      </w:r>
      <w:r w:rsidR="59EFC7C7">
        <w:t>po</w:t>
      </w:r>
      <w:r w:rsidR="11CCA4DF">
        <w:t>ziom artystyczny projektu i jakość jego wykonania,</w:t>
      </w:r>
    </w:p>
    <w:p w14:paraId="47002EA9" w14:textId="17E61C25" w:rsidR="00D2138D" w:rsidRDefault="11CCA4DF" w:rsidP="081EE301">
      <w:r>
        <w:t>e</w:t>
      </w:r>
      <w:r w:rsidR="3A3BDAA9">
        <w:t xml:space="preserve">) możliwość wdrożenia projektu pamiątki, w tym możliwość produkcji na większą skalę wg zakładanych przez uczestnika szacunkowych kosztów, </w:t>
      </w:r>
    </w:p>
    <w:p w14:paraId="029447D3" w14:textId="5CFEB15E" w:rsidR="00D2138D" w:rsidRDefault="3A3BDAA9" w:rsidP="081EE301">
      <w:r>
        <w:t>f) oryginalność pamiątki.</w:t>
      </w:r>
    </w:p>
    <w:p w14:paraId="3D28EF13" w14:textId="5A85FAC8" w:rsidR="00D2138D" w:rsidRDefault="008F5807" w:rsidP="081EE301"/>
    <w:p w14:paraId="73B10E64" w14:textId="071F0B25" w:rsidR="00D2138D" w:rsidRDefault="00002724" w:rsidP="51B3CFF8">
      <w:pPr>
        <w:jc w:val="center"/>
        <w:rPr>
          <w:b/>
          <w:bCs/>
        </w:rPr>
      </w:pPr>
      <w:r w:rsidRPr="51B3CFF8">
        <w:rPr>
          <w:b/>
          <w:bCs/>
        </w:rPr>
        <w:t>§</w:t>
      </w:r>
      <w:r w:rsidR="4250CD47" w:rsidRPr="51B3CFF8">
        <w:rPr>
          <w:b/>
          <w:bCs/>
        </w:rPr>
        <w:t xml:space="preserve"> 6</w:t>
      </w:r>
      <w:r w:rsidRPr="51B3CFF8">
        <w:rPr>
          <w:b/>
          <w:bCs/>
        </w:rPr>
        <w:t xml:space="preserve"> </w:t>
      </w:r>
      <w:r w:rsidR="002C44E6">
        <w:rPr>
          <w:b/>
          <w:bCs/>
        </w:rPr>
        <w:t>Nagrody w Konkursie</w:t>
      </w:r>
      <w:r w:rsidRPr="51B3CFF8">
        <w:rPr>
          <w:b/>
          <w:bCs/>
        </w:rPr>
        <w:t xml:space="preserve"> </w:t>
      </w:r>
    </w:p>
    <w:p w14:paraId="07959E1B" w14:textId="09193316" w:rsidR="00D2138D" w:rsidRDefault="00002724" w:rsidP="081EE301">
      <w:r>
        <w:t xml:space="preserve">1. Jury </w:t>
      </w:r>
      <w:r w:rsidR="002C44E6">
        <w:t>wyłoni najlepsze Projekty w 6 kategoriach</w:t>
      </w:r>
      <w:r w:rsidR="41F0E312">
        <w:t>:</w:t>
      </w:r>
    </w:p>
    <w:p w14:paraId="333571B6" w14:textId="24E74489" w:rsidR="00D2138D" w:rsidRDefault="41F0E312" w:rsidP="51B3CFF8">
      <w:pPr>
        <w:pStyle w:val="Akapitzlist"/>
        <w:numPr>
          <w:ilvl w:val="0"/>
          <w:numId w:val="2"/>
        </w:numPr>
      </w:pPr>
      <w:r>
        <w:t>Babiogórcy</w:t>
      </w:r>
    </w:p>
    <w:p w14:paraId="480F03C0" w14:textId="19614434" w:rsidR="00D2138D" w:rsidRDefault="41F0E312" w:rsidP="51B3CFF8">
      <w:pPr>
        <w:pStyle w:val="Akapitzlist"/>
        <w:numPr>
          <w:ilvl w:val="0"/>
          <w:numId w:val="2"/>
        </w:numPr>
      </w:pPr>
      <w:r>
        <w:t>Orawianie</w:t>
      </w:r>
    </w:p>
    <w:p w14:paraId="4777748B" w14:textId="3E37E9E9" w:rsidR="00D2138D" w:rsidRDefault="41F0E312" w:rsidP="51B3CFF8">
      <w:pPr>
        <w:pStyle w:val="Akapitzlist"/>
        <w:numPr>
          <w:ilvl w:val="0"/>
          <w:numId w:val="2"/>
        </w:numPr>
      </w:pPr>
      <w:r>
        <w:t>Górale Biali</w:t>
      </w:r>
    </w:p>
    <w:p w14:paraId="5DC052D9" w14:textId="6960BFEB" w:rsidR="00D2138D" w:rsidRDefault="41F0E312" w:rsidP="51B3CFF8">
      <w:pPr>
        <w:pStyle w:val="Akapitzlist"/>
        <w:numPr>
          <w:ilvl w:val="0"/>
          <w:numId w:val="2"/>
        </w:numPr>
      </w:pPr>
      <w:r>
        <w:t>Górale Nadpopradzcy</w:t>
      </w:r>
    </w:p>
    <w:p w14:paraId="6E6FAE62" w14:textId="79C2EF7F" w:rsidR="00D2138D" w:rsidRDefault="41F0E312" w:rsidP="51B3CFF8">
      <w:pPr>
        <w:pStyle w:val="Akapitzlist"/>
        <w:numPr>
          <w:ilvl w:val="0"/>
          <w:numId w:val="2"/>
        </w:numPr>
      </w:pPr>
      <w:r>
        <w:t>Łemkowie</w:t>
      </w:r>
    </w:p>
    <w:p w14:paraId="5FB59126" w14:textId="1946DF83" w:rsidR="00D2138D" w:rsidRDefault="41F0E312" w:rsidP="51B3CFF8">
      <w:pPr>
        <w:pStyle w:val="Akapitzlist"/>
        <w:numPr>
          <w:ilvl w:val="0"/>
          <w:numId w:val="2"/>
        </w:numPr>
      </w:pPr>
      <w:r>
        <w:t>“Skarby Górali” (kategoria łącząca wszystkie powyższe)</w:t>
      </w:r>
    </w:p>
    <w:p w14:paraId="5D9D3531" w14:textId="1A3C4814" w:rsidR="00D2138D" w:rsidRDefault="41F0E312" w:rsidP="081EE301">
      <w:r>
        <w:t>2.</w:t>
      </w:r>
      <w:r w:rsidR="1363B55C">
        <w:t xml:space="preserve"> </w:t>
      </w:r>
      <w:r w:rsidR="5142F6A6">
        <w:t xml:space="preserve">Organizator zastrzega sobie możliwość przyznania </w:t>
      </w:r>
      <w:r w:rsidR="002C44E6">
        <w:t>większej liczby wyróżnień</w:t>
      </w:r>
      <w:r w:rsidR="0000EBB3">
        <w:t xml:space="preserve">, jeśli </w:t>
      </w:r>
      <w:r w:rsidR="325CD63E">
        <w:t>taka będzie rekomendacja Jury.</w:t>
      </w:r>
    </w:p>
    <w:p w14:paraId="4DAF530C" w14:textId="0AEFF285" w:rsidR="00D2138D" w:rsidRDefault="2D8C5051" w:rsidP="081EE301">
      <w:r>
        <w:t>3</w:t>
      </w:r>
      <w:r w:rsidR="00002724">
        <w:t xml:space="preserve">. </w:t>
      </w:r>
      <w:r w:rsidR="002C44E6" w:rsidRPr="002C44E6">
        <w:rPr>
          <w:b/>
        </w:rPr>
        <w:t>Nagroda specjalna</w:t>
      </w:r>
      <w:r w:rsidR="0953E707">
        <w:t xml:space="preserve"> zostanie przyznana autorowi pamiątki, która otrzyma najwięcej głosów </w:t>
      </w:r>
      <w:r w:rsidR="0953E707" w:rsidRPr="002C44E6">
        <w:rPr>
          <w:b/>
        </w:rPr>
        <w:t xml:space="preserve">czytelników “Tygodnika Podhalańskiego”, </w:t>
      </w:r>
      <w:r w:rsidR="0953E707">
        <w:t>oficjalnego partnera medialnego projektu.</w:t>
      </w:r>
    </w:p>
    <w:p w14:paraId="69D25470" w14:textId="26253C0E" w:rsidR="37D6EFA3" w:rsidRPr="002C44E6" w:rsidRDefault="37D6EFA3" w:rsidP="51B3CFF8">
      <w:pPr>
        <w:rPr>
          <w:b/>
        </w:rPr>
      </w:pPr>
      <w:r w:rsidRPr="002C44E6">
        <w:t>4.</w:t>
      </w:r>
      <w:r w:rsidR="0076E4BB" w:rsidRPr="002C44E6">
        <w:t xml:space="preserve"> </w:t>
      </w:r>
      <w:r w:rsidR="002C44E6" w:rsidRPr="002C44E6">
        <w:rPr>
          <w:bCs/>
        </w:rPr>
        <w:t xml:space="preserve">Laureaci konkursu otrzymają </w:t>
      </w:r>
      <w:r w:rsidR="002C44E6" w:rsidRPr="002C44E6">
        <w:rPr>
          <w:b/>
          <w:bCs/>
        </w:rPr>
        <w:t>pamiątkowe dyplomy i nagrody rzeczowe związane z dziedzictwem kulturowym regionu</w:t>
      </w:r>
      <w:r w:rsidR="604D8975" w:rsidRPr="002C44E6">
        <w:rPr>
          <w:b/>
        </w:rPr>
        <w:t>.</w:t>
      </w:r>
    </w:p>
    <w:p w14:paraId="7D7DBE9F" w14:textId="177E9D3D" w:rsidR="002C44E6" w:rsidRPr="002C44E6" w:rsidRDefault="002C44E6" w:rsidP="51B3CFF8">
      <w:pPr>
        <w:rPr>
          <w:b/>
        </w:rPr>
      </w:pPr>
      <w:r>
        <w:t xml:space="preserve">5. Ponadto, z wybranymi Laureatami Organizatorzy zawrą umowy na wykonanie puli pamiątek do promocji projektu „Skarby Górali spoza Podhala”. </w:t>
      </w:r>
      <w:r w:rsidRPr="002C44E6">
        <w:rPr>
          <w:b/>
        </w:rPr>
        <w:t>Łączna pula środków na ten cel pozostająca w gestii Organizatorów wynosi 48 000 zł.</w:t>
      </w:r>
    </w:p>
    <w:p w14:paraId="1D99671B" w14:textId="46E4746F" w:rsidR="00D2138D" w:rsidRDefault="65CA9F1E" w:rsidP="081EE301">
      <w:r>
        <w:t>6</w:t>
      </w:r>
      <w:r w:rsidR="00002724">
        <w:t xml:space="preserve">. Decyzje </w:t>
      </w:r>
      <w:r w:rsidR="245ED9E1">
        <w:t>J</w:t>
      </w:r>
      <w:r w:rsidR="00002724">
        <w:t xml:space="preserve">ury są ostateczne i niepodważalne, a od werdyktu jury nie przysługuje odwołanie. </w:t>
      </w:r>
    </w:p>
    <w:p w14:paraId="58DBD4AD" w14:textId="6750B2FE" w:rsidR="00D2138D" w:rsidRDefault="11E0D49C" w:rsidP="081EE301">
      <w:r>
        <w:t>7</w:t>
      </w:r>
      <w:r w:rsidR="00002724">
        <w:t>. Prace</w:t>
      </w:r>
      <w:r w:rsidR="358904E3">
        <w:t xml:space="preserve"> i lista</w:t>
      </w:r>
      <w:r w:rsidR="00002724">
        <w:t xml:space="preserve"> nagrodzonych uczestników Konkursu zostaną opublikowane na stronach internetowych</w:t>
      </w:r>
      <w:r w:rsidR="35E9D424">
        <w:t xml:space="preserve"> i</w:t>
      </w:r>
      <w:r w:rsidR="00002724">
        <w:t xml:space="preserve"> kontach Organizatora na portalach społecznościowych. </w:t>
      </w:r>
    </w:p>
    <w:p w14:paraId="4BFAADCA" w14:textId="77777777" w:rsidR="002C44E6" w:rsidRDefault="002C44E6" w:rsidP="51B3CFF8">
      <w:pPr>
        <w:jc w:val="center"/>
        <w:rPr>
          <w:b/>
          <w:bCs/>
        </w:rPr>
      </w:pPr>
    </w:p>
    <w:p w14:paraId="2CD41341" w14:textId="0ED2E728" w:rsidR="00D2138D" w:rsidRDefault="00002724" w:rsidP="51B3CFF8">
      <w:pPr>
        <w:jc w:val="center"/>
        <w:rPr>
          <w:b/>
          <w:bCs/>
        </w:rPr>
      </w:pPr>
      <w:r w:rsidRPr="51B3CFF8">
        <w:rPr>
          <w:b/>
          <w:bCs/>
        </w:rPr>
        <w:t xml:space="preserve">§ 7 Prawa autorskie </w:t>
      </w:r>
    </w:p>
    <w:p w14:paraId="17E740C3" w14:textId="5F573FCA" w:rsidR="00D2138D" w:rsidRDefault="00002724" w:rsidP="081EE301">
      <w:r>
        <w:t xml:space="preserve">1. Przystępując do Konkursu uczestnik oświadcza, że: </w:t>
      </w:r>
    </w:p>
    <w:p w14:paraId="74AF5E23" w14:textId="31015484" w:rsidR="00D2138D" w:rsidRDefault="00002724" w:rsidP="081EE301">
      <w:r>
        <w:lastRenderedPageBreak/>
        <w:t xml:space="preserve">a) przysługuje mu pełnia praw autorskich do projektu i prawa te nie są obciążone ani ograniczone na rzecz osób trzecich, </w:t>
      </w:r>
    </w:p>
    <w:p w14:paraId="5BAA80AF" w14:textId="1CF5E2A1" w:rsidR="00D2138D" w:rsidRDefault="00002724" w:rsidP="081EE301">
      <w:r>
        <w:t xml:space="preserve">b) projekt jest całkowicie oryginalny i nie zawiera żadnych zapożyczeń z innego dzieła, </w:t>
      </w:r>
    </w:p>
    <w:p w14:paraId="3A3F55A7" w14:textId="494B7BB2" w:rsidR="00D2138D" w:rsidRDefault="00002724" w:rsidP="081EE301">
      <w:r>
        <w:t xml:space="preserve">c) projekt nie narusza praw autorskich osób trzecich zarówno osobistych, jak i majątkowych, </w:t>
      </w:r>
    </w:p>
    <w:p w14:paraId="7A8AB1BB" w14:textId="3CDC6F1D" w:rsidR="00D2138D" w:rsidRDefault="00002724" w:rsidP="081EE301">
      <w:r>
        <w:t xml:space="preserve">d) wyraża nieodwołalną zgodę, bez ograniczeń czasowych i terytorialnych na przechowywanie i upublicznienie przez Organizatora nadesłanego projektu, w tym na stronie internetowej Organizatora, kontach Organizatora w kanałach społecznościowych, </w:t>
      </w:r>
      <w:r w:rsidR="7E44E13F">
        <w:t xml:space="preserve">w </w:t>
      </w:r>
      <w:r>
        <w:t xml:space="preserve">prezentacji multimedialnej oraz w mediach, innych publikacjach. Szczegółowy zakres licencji zawiera wzór oświadczenia, który stanowi część formularza zgłoszeniowego. </w:t>
      </w:r>
    </w:p>
    <w:p w14:paraId="06B9B02F" w14:textId="3C1D6424" w:rsidR="00D2138D" w:rsidRDefault="00002724" w:rsidP="081EE301">
      <w:r>
        <w:t xml:space="preserve">2. Uczestnik, którego projekt otrzyma nagrodę albo wyróżnienie w Konkursie, </w:t>
      </w:r>
      <w:r w:rsidR="00040570">
        <w:t>udziela</w:t>
      </w:r>
      <w:r>
        <w:t xml:space="preserve"> Organizator</w:t>
      </w:r>
      <w:r w:rsidR="00040570">
        <w:t>owi</w:t>
      </w:r>
      <w:r>
        <w:t xml:space="preserve"> </w:t>
      </w:r>
      <w:r w:rsidR="00040570">
        <w:t>licencji niewyłącznej</w:t>
      </w:r>
      <w:r>
        <w:t xml:space="preserve"> do projektu w zakresie korzystania i rozporządzania nim bez ograniczeń czasowych i terytorialnych na następujących polach eksploatacji: </w:t>
      </w:r>
    </w:p>
    <w:p w14:paraId="79F089E2" w14:textId="3D77348F" w:rsidR="00D2138D" w:rsidRDefault="00002724" w:rsidP="081EE301">
      <w:r>
        <w:t xml:space="preserve">a) wytwarzanie pamiątek w dowolnej ilości egzemplarzy, w tym w postępowaniach przetargowych o udzielenie zamówień publicznych na dostawę pamiątek, </w:t>
      </w:r>
    </w:p>
    <w:p w14:paraId="1F2D82A8" w14:textId="60AE99B2" w:rsidR="00D2138D" w:rsidRDefault="00002724" w:rsidP="081EE301">
      <w:r>
        <w:t xml:space="preserve">b) zwielokrotnianie i utrwalanie dowolną techniką, w tym wprowadzanie do pamięci komputerów, </w:t>
      </w:r>
    </w:p>
    <w:p w14:paraId="10A07DD4" w14:textId="1E88CB99" w:rsidR="00D2138D" w:rsidRDefault="00002724" w:rsidP="081EE301">
      <w:r>
        <w:t xml:space="preserve">c) wprowadzanie i wykorzystywanie we wszelkich formach i w każdy sposób w Internecie oraz innych sieciach informatycznych, </w:t>
      </w:r>
    </w:p>
    <w:p w14:paraId="48A36ACF" w14:textId="3A9AEAD3" w:rsidR="00D2138D" w:rsidRDefault="00002724" w:rsidP="081EE301">
      <w:r>
        <w:t xml:space="preserve">d) wystawianie, publikowanie, wyświetlanie oraz odtwarzanie dowolną techniką, </w:t>
      </w:r>
    </w:p>
    <w:p w14:paraId="531B6351" w14:textId="66D6565B" w:rsidR="00D2138D" w:rsidRDefault="00002724" w:rsidP="081EE301">
      <w:r>
        <w:t xml:space="preserve">e) wprowadzanie do obrotu oraz oddawanie do korzystania innym podmiotom na podstawie umów cywilnoprawnych, </w:t>
      </w:r>
    </w:p>
    <w:p w14:paraId="0E3A63B5" w14:textId="12EFF155" w:rsidR="00D2138D" w:rsidRDefault="00002724" w:rsidP="081EE301">
      <w:r>
        <w:t>f) wykorzystywani</w:t>
      </w:r>
      <w:r w:rsidR="00040570">
        <w:t>e</w:t>
      </w:r>
      <w:r>
        <w:t xml:space="preserve"> przy wykonywaniu innych opracowań, </w:t>
      </w:r>
    </w:p>
    <w:p w14:paraId="0CEA567E" w14:textId="77777777" w:rsidR="00040570" w:rsidRDefault="00002724" w:rsidP="081EE301">
      <w:r>
        <w:t xml:space="preserve">g) wykorzystanie w utworach multimedialnych i publikacjach, </w:t>
      </w:r>
    </w:p>
    <w:p w14:paraId="6D38AC37" w14:textId="568C83B7" w:rsidR="00D2138D" w:rsidRDefault="00002724" w:rsidP="081EE301">
      <w:r>
        <w:t xml:space="preserve">h) wykorzystywanie </w:t>
      </w:r>
      <w:r w:rsidR="00571398">
        <w:t>projektu</w:t>
      </w:r>
      <w:r>
        <w:t xml:space="preserve"> do celów promocyjnych i reklamy, </w:t>
      </w:r>
    </w:p>
    <w:p w14:paraId="627E7512" w14:textId="77777777" w:rsidR="00571398" w:rsidRDefault="00002724" w:rsidP="081EE301">
      <w:r>
        <w:t xml:space="preserve">i) publiczne udostępnianie utworu w taki sposób, aby każdy mógł mieć do niego dostęp w miejscu i w czasie przez siebie wybranym. </w:t>
      </w:r>
    </w:p>
    <w:p w14:paraId="313AEFF5" w14:textId="2EE41109" w:rsidR="00D2138D" w:rsidRDefault="00571398" w:rsidP="081EE301">
      <w:r>
        <w:t xml:space="preserve">3. Licencja, o której mowa w ust. 2 </w:t>
      </w:r>
      <w:r w:rsidR="00002724">
        <w:t>ma charakter niewyłączny i nieodpłatny</w:t>
      </w:r>
      <w:r>
        <w:t>.</w:t>
      </w:r>
    </w:p>
    <w:p w14:paraId="49233C5F" w14:textId="338BCBBD" w:rsidR="00D2138D" w:rsidRDefault="00571398" w:rsidP="081EE301">
      <w:r>
        <w:t>4</w:t>
      </w:r>
      <w:r w:rsidR="00002724">
        <w:t xml:space="preserve">. Uczestnik, o którym mowa w ust. 2, przenosi na Organizatora prawo do </w:t>
      </w:r>
      <w:r>
        <w:t>udzielania sublicencji do projektu na wszystkich polach eksploatacji wymienionych w ust.2</w:t>
      </w:r>
      <w:r w:rsidR="00002724">
        <w:t xml:space="preserve">, jak również wyraża zgodę na </w:t>
      </w:r>
      <w:r>
        <w:t>dokonywanie</w:t>
      </w:r>
      <w:r w:rsidR="00002724">
        <w:t xml:space="preserve"> przez Organizatora oraz inne podmioty działające na jego zlecenie zmian, przeróbek, modyfikacji, aktualizacji, opracowań oraz adaptacji projektu oraz do rozporządzania i korzystania przez Organizatora lub podmiotów działających na jego zlecenie z dokonanych zmian, przeróbek, modyfikacji, aktualizacji, opracowań i adaptacji tego projektu. </w:t>
      </w:r>
    </w:p>
    <w:p w14:paraId="751AFF8C" w14:textId="492F649E" w:rsidR="51B3CFF8" w:rsidRDefault="51B3CFF8" w:rsidP="51B3CFF8">
      <w:bookmarkStart w:id="0" w:name="_GoBack"/>
      <w:bookmarkEnd w:id="0"/>
    </w:p>
    <w:p w14:paraId="15E7D892" w14:textId="77777777" w:rsidR="00571398" w:rsidRDefault="00571398" w:rsidP="51B3CFF8">
      <w:pPr>
        <w:jc w:val="center"/>
        <w:rPr>
          <w:b/>
          <w:bCs/>
        </w:rPr>
      </w:pPr>
    </w:p>
    <w:p w14:paraId="5B6DEDEB" w14:textId="01F45830" w:rsidR="00002724" w:rsidRDefault="00002724" w:rsidP="51B3CFF8">
      <w:pPr>
        <w:jc w:val="center"/>
      </w:pPr>
      <w:r w:rsidRPr="51B3CFF8">
        <w:rPr>
          <w:b/>
          <w:bCs/>
        </w:rPr>
        <w:lastRenderedPageBreak/>
        <w:t xml:space="preserve">§ 8 </w:t>
      </w:r>
      <w:r w:rsidR="1346BED2" w:rsidRPr="51B3CFF8">
        <w:rPr>
          <w:b/>
          <w:bCs/>
        </w:rPr>
        <w:t>Harmonogram konkursu</w:t>
      </w:r>
    </w:p>
    <w:p w14:paraId="51C1084A" w14:textId="38D8AB08" w:rsidR="1346BED2" w:rsidRDefault="1346BED2">
      <w:r>
        <w:t xml:space="preserve">1. </w:t>
      </w:r>
      <w:r w:rsidR="6435D993">
        <w:t xml:space="preserve">Konkurs zostanie przeprowadzony według następującego harmonogramu: </w:t>
      </w:r>
    </w:p>
    <w:p w14:paraId="5CC85C06" w14:textId="7C658A3D" w:rsidR="6435D993" w:rsidRDefault="6435D993" w:rsidP="51B3CFF8">
      <w:pPr>
        <w:rPr>
          <w:b/>
          <w:bCs/>
        </w:rPr>
      </w:pPr>
      <w:r w:rsidRPr="51B3CFF8">
        <w:rPr>
          <w:b/>
          <w:bCs/>
        </w:rPr>
        <w:t xml:space="preserve">a) 17 marca 2023 r. - ogłoszenie Konkursu, </w:t>
      </w:r>
    </w:p>
    <w:p w14:paraId="50FB9A05" w14:textId="29F19E6F" w:rsidR="6435D993" w:rsidRDefault="6435D993" w:rsidP="51B3CFF8">
      <w:pPr>
        <w:rPr>
          <w:b/>
          <w:bCs/>
        </w:rPr>
      </w:pPr>
      <w:r w:rsidRPr="51B3CFF8">
        <w:rPr>
          <w:b/>
          <w:bCs/>
        </w:rPr>
        <w:t xml:space="preserve">b) 5 maja 2023 - zakończenie przyjmowania prac, </w:t>
      </w:r>
    </w:p>
    <w:p w14:paraId="5A59C801" w14:textId="30C329C6" w:rsidR="6435D993" w:rsidRDefault="6435D993" w:rsidP="51B3CFF8">
      <w:pPr>
        <w:rPr>
          <w:b/>
          <w:bCs/>
        </w:rPr>
      </w:pPr>
      <w:r w:rsidRPr="51B3CFF8">
        <w:rPr>
          <w:b/>
          <w:bCs/>
        </w:rPr>
        <w:t xml:space="preserve">c) 17 maja 2023 - obrady Jury, </w:t>
      </w:r>
    </w:p>
    <w:p w14:paraId="1578C2ED" w14:textId="57BB8E40" w:rsidR="6435D993" w:rsidRDefault="6435D993" w:rsidP="51B3CFF8">
      <w:pPr>
        <w:rPr>
          <w:b/>
          <w:bCs/>
        </w:rPr>
      </w:pPr>
      <w:r w:rsidRPr="51B3CFF8">
        <w:rPr>
          <w:b/>
          <w:bCs/>
        </w:rPr>
        <w:t>d) do 20 maja 2023 - ogłoszenie wyników konkursu.</w:t>
      </w:r>
    </w:p>
    <w:p w14:paraId="7986EE54" w14:textId="23E72FCD" w:rsidR="51B3CFF8" w:rsidRDefault="51B3CFF8" w:rsidP="51B3CFF8"/>
    <w:p w14:paraId="2F9EF4F4" w14:textId="77777777" w:rsidR="002C44E6" w:rsidRDefault="002C44E6" w:rsidP="51B3CFF8">
      <w:pPr>
        <w:jc w:val="center"/>
        <w:rPr>
          <w:b/>
          <w:bCs/>
        </w:rPr>
      </w:pPr>
    </w:p>
    <w:p w14:paraId="52031C85" w14:textId="6AEA0A6D" w:rsidR="00D2138D" w:rsidRDefault="00002724" w:rsidP="51B3CFF8">
      <w:pPr>
        <w:jc w:val="center"/>
        <w:rPr>
          <w:b/>
          <w:bCs/>
        </w:rPr>
      </w:pPr>
      <w:r w:rsidRPr="51B3CFF8">
        <w:rPr>
          <w:b/>
          <w:bCs/>
        </w:rPr>
        <w:t xml:space="preserve">§10 Postanowienia końcowe </w:t>
      </w:r>
    </w:p>
    <w:p w14:paraId="693ADADE" w14:textId="76E52536" w:rsidR="00D2138D" w:rsidRDefault="00002724" w:rsidP="081EE301">
      <w:r>
        <w:t xml:space="preserve">1. Organizator jest odpowiedzialny za przeprowadzenie Konkursu i jego prawidłowy przebieg. </w:t>
      </w:r>
    </w:p>
    <w:p w14:paraId="2DC6AF34" w14:textId="20C57016" w:rsidR="00D2138D" w:rsidRDefault="00002724" w:rsidP="081EE301">
      <w:r>
        <w:t xml:space="preserve">2. Organizator zastrzega sobie prawo do unieważnienia Konkursu w przypadku: </w:t>
      </w:r>
    </w:p>
    <w:p w14:paraId="703994FE" w14:textId="565DB140" w:rsidR="00D2138D" w:rsidRDefault="00002724" w:rsidP="51B3CFF8">
      <w:pPr>
        <w:pStyle w:val="Akapitzlist"/>
        <w:numPr>
          <w:ilvl w:val="0"/>
          <w:numId w:val="1"/>
        </w:numPr>
      </w:pPr>
      <w:r>
        <w:t xml:space="preserve">gdy nie wpłynie żadna praca konkursowa, </w:t>
      </w:r>
    </w:p>
    <w:p w14:paraId="161AEE1C" w14:textId="1D641201" w:rsidR="00D2138D" w:rsidRDefault="00002724" w:rsidP="51B3CFF8">
      <w:pPr>
        <w:pStyle w:val="Akapitzlist"/>
        <w:numPr>
          <w:ilvl w:val="0"/>
          <w:numId w:val="1"/>
        </w:numPr>
      </w:pPr>
      <w:r>
        <w:t xml:space="preserve">gdy żadna z dostarczonych prac konkursowych nie spełnia warunków regulaminu, </w:t>
      </w:r>
    </w:p>
    <w:p w14:paraId="2A268306" w14:textId="62FCE91D" w:rsidR="00D2138D" w:rsidRDefault="00002724" w:rsidP="51B3CFF8">
      <w:pPr>
        <w:pStyle w:val="Akapitzlist"/>
        <w:numPr>
          <w:ilvl w:val="0"/>
          <w:numId w:val="1"/>
        </w:numPr>
      </w:pPr>
      <w:r>
        <w:t xml:space="preserve">niezadowalającego poziomu artystycznego prac konkursowych, </w:t>
      </w:r>
    </w:p>
    <w:p w14:paraId="666F813A" w14:textId="5A8C504F" w:rsidR="00D2138D" w:rsidRDefault="00002724" w:rsidP="51B3CFF8">
      <w:pPr>
        <w:pStyle w:val="Akapitzlist"/>
        <w:numPr>
          <w:ilvl w:val="0"/>
          <w:numId w:val="1"/>
        </w:numPr>
      </w:pPr>
      <w:r>
        <w:t xml:space="preserve">zaistnienia sytuacji niezależnych od Organizatora. </w:t>
      </w:r>
    </w:p>
    <w:p w14:paraId="0ECDB0B9" w14:textId="67C8B623" w:rsidR="00D2138D" w:rsidRDefault="00002724" w:rsidP="081EE301">
      <w:r>
        <w:t>3. Organizator zastrzega sobie prawo do nieprzyznania pierwszego miejsca oraz do</w:t>
      </w:r>
      <w:r w:rsidR="1324E503">
        <w:t xml:space="preserve"> dowolnego podziału puli</w:t>
      </w:r>
      <w:r>
        <w:t xml:space="preserve"> nagród. </w:t>
      </w:r>
    </w:p>
    <w:p w14:paraId="787A92DB" w14:textId="040DF5FD" w:rsidR="00D2138D" w:rsidRDefault="00002724" w:rsidP="081EE301">
      <w:r>
        <w:t xml:space="preserve">4. Każdy uczestnik ma prawo zgłosić się do Organizatora Konkursu o wyjaśnienie treści Regulaminu Konkursu. Pytania należy zadawać drogą elektroniczną na adres </w:t>
      </w:r>
      <w:r w:rsidR="4E5CDE37">
        <w:t>konkurs@mapapasji.pl</w:t>
      </w:r>
      <w:r>
        <w:t xml:space="preserve">. </w:t>
      </w:r>
    </w:p>
    <w:p w14:paraId="2046C476" w14:textId="0D8F21D9" w:rsidR="00D2138D" w:rsidRDefault="00002724" w:rsidP="081EE301">
      <w:r>
        <w:t xml:space="preserve">5. W sprawach nieuregulowanych niniejszym Regulaminem obowiązują przepisy prawa polskiego. </w:t>
      </w:r>
    </w:p>
    <w:p w14:paraId="55FB8549" w14:textId="0BC692F3" w:rsidR="00D2138D" w:rsidRDefault="00002724" w:rsidP="081EE301">
      <w:r>
        <w:t xml:space="preserve">6. Regulamin Konkursu oraz wyniki będą dostępne dla wszystkich zainteresowanych na stronie internetowej </w:t>
      </w:r>
      <w:r w:rsidR="7AB39576">
        <w:t>www.skarbygorali.pl</w:t>
      </w:r>
      <w:r>
        <w:t xml:space="preserve">. </w:t>
      </w:r>
    </w:p>
    <w:p w14:paraId="4F732487" w14:textId="66E1E7BA" w:rsidR="00D2138D" w:rsidRDefault="00002724" w:rsidP="081EE301">
      <w:r>
        <w:t>7. Organizator zastrzega sobie prawo do dokonania zmian w regulaminie i harmonogramie konkursu na każdym jego etapie. O zmianach powiadomi na stronie w</w:t>
      </w:r>
      <w:r w:rsidR="4641461C">
        <w:t>ww.skarbygorali.pl</w:t>
      </w:r>
      <w:r>
        <w:t xml:space="preserve">. </w:t>
      </w:r>
    </w:p>
    <w:p w14:paraId="5B1A1B17" w14:textId="04FE837A" w:rsidR="00D2138D" w:rsidRDefault="6861A5E1" w:rsidP="081EE301">
      <w:r>
        <w:t>8</w:t>
      </w:r>
      <w:r w:rsidR="00002724">
        <w:t>. Wszelkie spory pomiędzy uczestnikiem a Organizatorem będą rozstrzygane przez sąd powszechny właściwy dla siedziby Organizatora.</w:t>
      </w:r>
    </w:p>
    <w:sectPr w:rsidR="00D2138D" w:rsidSect="00040570">
      <w:headerReference w:type="default" r:id="rId8"/>
      <w:footerReference w:type="default" r:id="rId9"/>
      <w:pgSz w:w="11906" w:h="16838" w:code="9"/>
      <w:pgMar w:top="1418" w:right="1418" w:bottom="1418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8DD03" w14:textId="77777777" w:rsidR="00040570" w:rsidRDefault="00040570" w:rsidP="00040570">
      <w:pPr>
        <w:spacing w:after="0" w:line="240" w:lineRule="auto"/>
      </w:pPr>
      <w:r>
        <w:separator/>
      </w:r>
    </w:p>
  </w:endnote>
  <w:endnote w:type="continuationSeparator" w:id="0">
    <w:p w14:paraId="1A8B9BB4" w14:textId="77777777" w:rsidR="00040570" w:rsidRDefault="00040570" w:rsidP="0004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F27F9" w14:textId="431CDCDC" w:rsidR="00040570" w:rsidRDefault="00040570" w:rsidP="00040570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51BFC9" wp14:editId="31AA212D">
          <wp:simplePos x="0" y="0"/>
          <wp:positionH relativeFrom="margin">
            <wp:posOffset>-416560</wp:posOffset>
          </wp:positionH>
          <wp:positionV relativeFrom="paragraph">
            <wp:posOffset>151447</wp:posOffset>
          </wp:positionV>
          <wp:extent cx="6736372" cy="604837"/>
          <wp:effectExtent l="0" t="0" r="0" b="508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_dol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372" cy="604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B293C" w14:textId="77777777" w:rsidR="00040570" w:rsidRDefault="00040570" w:rsidP="00040570">
      <w:pPr>
        <w:spacing w:after="0" w:line="240" w:lineRule="auto"/>
      </w:pPr>
      <w:r>
        <w:separator/>
      </w:r>
    </w:p>
  </w:footnote>
  <w:footnote w:type="continuationSeparator" w:id="0">
    <w:p w14:paraId="32A25714" w14:textId="77777777" w:rsidR="00040570" w:rsidRDefault="00040570" w:rsidP="0004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543E0" w14:textId="47496D6F" w:rsidR="00040570" w:rsidRDefault="0004057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F8110A" wp14:editId="1EF0D9D0">
          <wp:simplePos x="0" y="0"/>
          <wp:positionH relativeFrom="margin">
            <wp:posOffset>-192722</wp:posOffset>
          </wp:positionH>
          <wp:positionV relativeFrom="margin">
            <wp:posOffset>-423227</wp:posOffset>
          </wp:positionV>
          <wp:extent cx="6402183" cy="814387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_gór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183" cy="814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E0CD"/>
    <w:multiLevelType w:val="hybridMultilevel"/>
    <w:tmpl w:val="D9EA79E4"/>
    <w:lvl w:ilvl="0" w:tplc="9A3C9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85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E2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2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0F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CC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EF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9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27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DF56"/>
    <w:multiLevelType w:val="hybridMultilevel"/>
    <w:tmpl w:val="F1E45F6E"/>
    <w:lvl w:ilvl="0" w:tplc="882A3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41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06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2E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E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E9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25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85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A8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EB78C"/>
    <w:multiLevelType w:val="hybridMultilevel"/>
    <w:tmpl w:val="AB94EEC6"/>
    <w:lvl w:ilvl="0" w:tplc="BF06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89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A1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6E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4C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68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EA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26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64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F3E9"/>
    <w:multiLevelType w:val="hybridMultilevel"/>
    <w:tmpl w:val="62CE0AF6"/>
    <w:lvl w:ilvl="0" w:tplc="D160F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C8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E3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A3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2A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0D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20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22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CD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675A3"/>
    <w:multiLevelType w:val="hybridMultilevel"/>
    <w:tmpl w:val="931C2758"/>
    <w:lvl w:ilvl="0" w:tplc="DEFC0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E8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2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EB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C6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E5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00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E9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6B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24"/>
    <w:rsid w:val="00002724"/>
    <w:rsid w:val="0000EBB3"/>
    <w:rsid w:val="000404C5"/>
    <w:rsid w:val="00040570"/>
    <w:rsid w:val="000B1849"/>
    <w:rsid w:val="002C44E6"/>
    <w:rsid w:val="0031366E"/>
    <w:rsid w:val="00463404"/>
    <w:rsid w:val="005221B0"/>
    <w:rsid w:val="00571398"/>
    <w:rsid w:val="0076E4BB"/>
    <w:rsid w:val="007F9243"/>
    <w:rsid w:val="00851909"/>
    <w:rsid w:val="008F5807"/>
    <w:rsid w:val="00D8102D"/>
    <w:rsid w:val="00E558A5"/>
    <w:rsid w:val="00EA3B54"/>
    <w:rsid w:val="00F074E9"/>
    <w:rsid w:val="0100F89A"/>
    <w:rsid w:val="019862A9"/>
    <w:rsid w:val="01D0DAE9"/>
    <w:rsid w:val="029CC8FB"/>
    <w:rsid w:val="02FEA850"/>
    <w:rsid w:val="0320FDCC"/>
    <w:rsid w:val="054C43AA"/>
    <w:rsid w:val="05698F54"/>
    <w:rsid w:val="05F73BD8"/>
    <w:rsid w:val="0603CACA"/>
    <w:rsid w:val="06E8140B"/>
    <w:rsid w:val="0783BA4C"/>
    <w:rsid w:val="081EE301"/>
    <w:rsid w:val="08C20E6A"/>
    <w:rsid w:val="093802AD"/>
    <w:rsid w:val="0953E707"/>
    <w:rsid w:val="099824CF"/>
    <w:rsid w:val="0AD36CF3"/>
    <w:rsid w:val="0AD3D30E"/>
    <w:rsid w:val="0B693E54"/>
    <w:rsid w:val="0C281D26"/>
    <w:rsid w:val="0C43AB41"/>
    <w:rsid w:val="0C726F31"/>
    <w:rsid w:val="0C8FDCD4"/>
    <w:rsid w:val="0CE61080"/>
    <w:rsid w:val="0CFF38DD"/>
    <w:rsid w:val="0D07EB2D"/>
    <w:rsid w:val="0D307405"/>
    <w:rsid w:val="0E43507D"/>
    <w:rsid w:val="0EEBD0DD"/>
    <w:rsid w:val="0FC06C8E"/>
    <w:rsid w:val="0FC402FB"/>
    <w:rsid w:val="10BB5729"/>
    <w:rsid w:val="10ED50A8"/>
    <w:rsid w:val="11C16F29"/>
    <w:rsid w:val="11CCA4DF"/>
    <w:rsid w:val="11E0D49C"/>
    <w:rsid w:val="120FCE50"/>
    <w:rsid w:val="12892109"/>
    <w:rsid w:val="12975EAA"/>
    <w:rsid w:val="1324E503"/>
    <w:rsid w:val="1346BED2"/>
    <w:rsid w:val="13555204"/>
    <w:rsid w:val="1363B55C"/>
    <w:rsid w:val="1373F17E"/>
    <w:rsid w:val="14999ABB"/>
    <w:rsid w:val="157CE4B2"/>
    <w:rsid w:val="15B5720C"/>
    <w:rsid w:val="15B5D70F"/>
    <w:rsid w:val="1650BD62"/>
    <w:rsid w:val="165A4DB4"/>
    <w:rsid w:val="1694E04C"/>
    <w:rsid w:val="16C5281D"/>
    <w:rsid w:val="16F35617"/>
    <w:rsid w:val="176D3845"/>
    <w:rsid w:val="1780B5B9"/>
    <w:rsid w:val="17927079"/>
    <w:rsid w:val="17C7DC6C"/>
    <w:rsid w:val="1810AAAD"/>
    <w:rsid w:val="1863B1D0"/>
    <w:rsid w:val="19B6361F"/>
    <w:rsid w:val="1ACBE23C"/>
    <w:rsid w:val="1AF1E45E"/>
    <w:rsid w:val="1B68516F"/>
    <w:rsid w:val="1BAA14D6"/>
    <w:rsid w:val="1C251893"/>
    <w:rsid w:val="1C2CA116"/>
    <w:rsid w:val="1C89EB45"/>
    <w:rsid w:val="1D26A12B"/>
    <w:rsid w:val="1D93E4E3"/>
    <w:rsid w:val="1DF4707C"/>
    <w:rsid w:val="1E333E99"/>
    <w:rsid w:val="1E9DCE19"/>
    <w:rsid w:val="1EEC01A9"/>
    <w:rsid w:val="1F155A8D"/>
    <w:rsid w:val="1FE31B5E"/>
    <w:rsid w:val="201A5857"/>
    <w:rsid w:val="2212819C"/>
    <w:rsid w:val="22945A17"/>
    <w:rsid w:val="22DFD1D7"/>
    <w:rsid w:val="23736354"/>
    <w:rsid w:val="23A3AB25"/>
    <w:rsid w:val="24586CE3"/>
    <w:rsid w:val="245ED9E1"/>
    <w:rsid w:val="2475E0BC"/>
    <w:rsid w:val="24ADC734"/>
    <w:rsid w:val="25238868"/>
    <w:rsid w:val="25BA8B72"/>
    <w:rsid w:val="25CB95D6"/>
    <w:rsid w:val="26263F1E"/>
    <w:rsid w:val="26AB0416"/>
    <w:rsid w:val="278E90BF"/>
    <w:rsid w:val="296FCE34"/>
    <w:rsid w:val="29DE3631"/>
    <w:rsid w:val="29E2A4D8"/>
    <w:rsid w:val="2AD667CB"/>
    <w:rsid w:val="2B7A0692"/>
    <w:rsid w:val="2BED27AF"/>
    <w:rsid w:val="2D761A50"/>
    <w:rsid w:val="2D768599"/>
    <w:rsid w:val="2D8C5051"/>
    <w:rsid w:val="2D8FADF6"/>
    <w:rsid w:val="2E27E153"/>
    <w:rsid w:val="2ED7DC47"/>
    <w:rsid w:val="306E2895"/>
    <w:rsid w:val="309011BF"/>
    <w:rsid w:val="32020B70"/>
    <w:rsid w:val="325CD63E"/>
    <w:rsid w:val="326C6D65"/>
    <w:rsid w:val="32A96F67"/>
    <w:rsid w:val="32FB5276"/>
    <w:rsid w:val="331737B3"/>
    <w:rsid w:val="33D4C68C"/>
    <w:rsid w:val="34CF9F45"/>
    <w:rsid w:val="3503D5C1"/>
    <w:rsid w:val="350C9EDD"/>
    <w:rsid w:val="352A2D38"/>
    <w:rsid w:val="35547060"/>
    <w:rsid w:val="356C331E"/>
    <w:rsid w:val="358904E3"/>
    <w:rsid w:val="35E9D424"/>
    <w:rsid w:val="37255AEA"/>
    <w:rsid w:val="37D6EFA3"/>
    <w:rsid w:val="387B162A"/>
    <w:rsid w:val="388C1122"/>
    <w:rsid w:val="39FBE27E"/>
    <w:rsid w:val="3A3BDAA9"/>
    <w:rsid w:val="3A81430F"/>
    <w:rsid w:val="3AF5701D"/>
    <w:rsid w:val="3B39D88A"/>
    <w:rsid w:val="3B6701ED"/>
    <w:rsid w:val="3BA8EDB6"/>
    <w:rsid w:val="3BE92E49"/>
    <w:rsid w:val="3BF8C688"/>
    <w:rsid w:val="3C88E57D"/>
    <w:rsid w:val="3DF4B90B"/>
    <w:rsid w:val="3E24B5DE"/>
    <w:rsid w:val="3EBB23CE"/>
    <w:rsid w:val="3F1C8D4C"/>
    <w:rsid w:val="3F99EFA2"/>
    <w:rsid w:val="3FC573D5"/>
    <w:rsid w:val="3FDF09B2"/>
    <w:rsid w:val="401C3CB7"/>
    <w:rsid w:val="4063A751"/>
    <w:rsid w:val="410FFFAA"/>
    <w:rsid w:val="41F0E312"/>
    <w:rsid w:val="42201CC0"/>
    <w:rsid w:val="4250B10B"/>
    <w:rsid w:val="4250CD47"/>
    <w:rsid w:val="429A5306"/>
    <w:rsid w:val="430BF22D"/>
    <w:rsid w:val="4353DD79"/>
    <w:rsid w:val="447A457E"/>
    <w:rsid w:val="44FB19F1"/>
    <w:rsid w:val="453AA24B"/>
    <w:rsid w:val="456CBAD2"/>
    <w:rsid w:val="45BC262C"/>
    <w:rsid w:val="4641461C"/>
    <w:rsid w:val="46DACA89"/>
    <w:rsid w:val="46F0B075"/>
    <w:rsid w:val="47A0AB69"/>
    <w:rsid w:val="47F011A3"/>
    <w:rsid w:val="48274E9C"/>
    <w:rsid w:val="4843F2B3"/>
    <w:rsid w:val="4871E025"/>
    <w:rsid w:val="48769AEA"/>
    <w:rsid w:val="48AD64A0"/>
    <w:rsid w:val="48BA62E9"/>
    <w:rsid w:val="48BF5B17"/>
    <w:rsid w:val="493C7BCA"/>
    <w:rsid w:val="496F7CED"/>
    <w:rsid w:val="49F928A6"/>
    <w:rsid w:val="4AA0C8BB"/>
    <w:rsid w:val="4CA4645D"/>
    <w:rsid w:val="4CBD8CBA"/>
    <w:rsid w:val="4D4A0C0D"/>
    <w:rsid w:val="4D62CF67"/>
    <w:rsid w:val="4D63DB0D"/>
    <w:rsid w:val="4D943D3A"/>
    <w:rsid w:val="4D978B6D"/>
    <w:rsid w:val="4E23FEBB"/>
    <w:rsid w:val="4E5CDE37"/>
    <w:rsid w:val="4E855ACE"/>
    <w:rsid w:val="50146453"/>
    <w:rsid w:val="50703D68"/>
    <w:rsid w:val="50736F2E"/>
    <w:rsid w:val="50D1209E"/>
    <w:rsid w:val="5142F6A6"/>
    <w:rsid w:val="51923074"/>
    <w:rsid w:val="51B3CFF8"/>
    <w:rsid w:val="521D7D30"/>
    <w:rsid w:val="528F0639"/>
    <w:rsid w:val="52C1F3D5"/>
    <w:rsid w:val="53893163"/>
    <w:rsid w:val="54B22F94"/>
    <w:rsid w:val="55A491C1"/>
    <w:rsid w:val="55F9FE9A"/>
    <w:rsid w:val="56487BE2"/>
    <w:rsid w:val="5706D43F"/>
    <w:rsid w:val="57315932"/>
    <w:rsid w:val="579564F8"/>
    <w:rsid w:val="596B95A5"/>
    <w:rsid w:val="59C807F0"/>
    <w:rsid w:val="59EFC7C7"/>
    <w:rsid w:val="5A551CFC"/>
    <w:rsid w:val="5A94C1AE"/>
    <w:rsid w:val="5ACB7DB6"/>
    <w:rsid w:val="5C272FA6"/>
    <w:rsid w:val="5C8C64C1"/>
    <w:rsid w:val="5CC0E751"/>
    <w:rsid w:val="5E3A381E"/>
    <w:rsid w:val="5F00AB4D"/>
    <w:rsid w:val="5FFCCFC1"/>
    <w:rsid w:val="604D8975"/>
    <w:rsid w:val="6288917C"/>
    <w:rsid w:val="63022E50"/>
    <w:rsid w:val="6303BF12"/>
    <w:rsid w:val="6435D993"/>
    <w:rsid w:val="64B4F6AD"/>
    <w:rsid w:val="64D37D9E"/>
    <w:rsid w:val="64F0E754"/>
    <w:rsid w:val="65B4C021"/>
    <w:rsid w:val="65CA9F1E"/>
    <w:rsid w:val="66D0C7E8"/>
    <w:rsid w:val="673262B6"/>
    <w:rsid w:val="6777FF7B"/>
    <w:rsid w:val="679896DF"/>
    <w:rsid w:val="67E147B0"/>
    <w:rsid w:val="67E1ACB3"/>
    <w:rsid w:val="6861A5E1"/>
    <w:rsid w:val="68F0FDC1"/>
    <w:rsid w:val="6913CFDC"/>
    <w:rsid w:val="6A26610C"/>
    <w:rsid w:val="6A435DF4"/>
    <w:rsid w:val="6A73A5C5"/>
    <w:rsid w:val="6B18EA2F"/>
    <w:rsid w:val="6B20D5F8"/>
    <w:rsid w:val="6CD4EF70"/>
    <w:rsid w:val="6D5926C4"/>
    <w:rsid w:val="6D95C315"/>
    <w:rsid w:val="6F4716E8"/>
    <w:rsid w:val="6FDB1EBE"/>
    <w:rsid w:val="702143FE"/>
    <w:rsid w:val="70E01C88"/>
    <w:rsid w:val="70FC0FA6"/>
    <w:rsid w:val="72271A86"/>
    <w:rsid w:val="724E6FD9"/>
    <w:rsid w:val="727EB7AA"/>
    <w:rsid w:val="72C0F429"/>
    <w:rsid w:val="7323FA57"/>
    <w:rsid w:val="74AD929F"/>
    <w:rsid w:val="74C7B83E"/>
    <w:rsid w:val="74ECBDA2"/>
    <w:rsid w:val="75FB78F7"/>
    <w:rsid w:val="76D35BC4"/>
    <w:rsid w:val="77DFEF33"/>
    <w:rsid w:val="78EDF92E"/>
    <w:rsid w:val="793B073F"/>
    <w:rsid w:val="793CFAEC"/>
    <w:rsid w:val="7A616F44"/>
    <w:rsid w:val="7A89C98F"/>
    <w:rsid w:val="7A947067"/>
    <w:rsid w:val="7A948078"/>
    <w:rsid w:val="7A9C4C94"/>
    <w:rsid w:val="7AB39576"/>
    <w:rsid w:val="7B292124"/>
    <w:rsid w:val="7C2D8776"/>
    <w:rsid w:val="7C5E77F8"/>
    <w:rsid w:val="7CC4F185"/>
    <w:rsid w:val="7DC16A51"/>
    <w:rsid w:val="7E44E13F"/>
    <w:rsid w:val="7EC3241C"/>
    <w:rsid w:val="7F6B1E44"/>
    <w:rsid w:val="7FF11E4B"/>
    <w:rsid w:val="7FFC9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0A9D0"/>
  <w15:chartTrackingRefBased/>
  <w15:docId w15:val="{7FF8D2A1-776E-48DF-AD56-18130491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404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4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4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4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4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4C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0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570"/>
  </w:style>
  <w:style w:type="paragraph" w:styleId="Stopka">
    <w:name w:val="footer"/>
    <w:basedOn w:val="Normalny"/>
    <w:link w:val="StopkaZnak"/>
    <w:uiPriority w:val="99"/>
    <w:unhideWhenUsed/>
    <w:rsid w:val="00040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6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1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3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8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@mapapapasj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Zieliński</dc:creator>
  <cp:keywords/>
  <dc:description/>
  <cp:lastModifiedBy>Anka</cp:lastModifiedBy>
  <cp:revision>6</cp:revision>
  <dcterms:created xsi:type="dcterms:W3CDTF">2023-03-06T05:30:00Z</dcterms:created>
  <dcterms:modified xsi:type="dcterms:W3CDTF">2023-03-15T17:59:00Z</dcterms:modified>
</cp:coreProperties>
</file>